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A5B" w:rsidRDefault="00E34A5B" w:rsidP="004C4250">
      <w:pPr>
        <w:rPr>
          <w:b/>
          <w:sz w:val="28"/>
          <w:szCs w:val="28"/>
        </w:rPr>
      </w:pPr>
      <w:r>
        <w:rPr>
          <w:b/>
          <w:sz w:val="28"/>
          <w:szCs w:val="28"/>
        </w:rPr>
        <w:t>НЕГОСУДАРСТВЕННОЕ ОБРАЗОВАТЕЛЬНОЕ УЧРЕЖДЕНИЕ</w:t>
      </w:r>
    </w:p>
    <w:p w:rsidR="00E34A5B" w:rsidRDefault="00E34A5B" w:rsidP="00EA429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ВЫСШЕГО ПРОФЕССИОНАЛЬНОГО ОБРАЗОВАНИЯ</w:t>
      </w:r>
    </w:p>
    <w:p w:rsidR="00E34A5B" w:rsidRDefault="00E34A5B" w:rsidP="00EA429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«САНКТ-ПЕТЕРБУРГСКИЙ</w:t>
      </w:r>
    </w:p>
    <w:p w:rsidR="00E34A5B" w:rsidRDefault="00E34A5B" w:rsidP="00EA429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ГУМАНИТАРНЫЙ УНИВЕРСИТЕТ ПРОФСОЮЗОВ»</w:t>
      </w:r>
    </w:p>
    <w:p w:rsidR="00E34A5B" w:rsidRDefault="00E34A5B" w:rsidP="00EA4295">
      <w:pPr>
        <w:rPr>
          <w:b/>
          <w:sz w:val="28"/>
          <w:szCs w:val="28"/>
        </w:rPr>
      </w:pPr>
    </w:p>
    <w:p w:rsidR="00E34A5B" w:rsidRDefault="00E34A5B" w:rsidP="00EA4295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>Кафедра</w:t>
      </w:r>
      <w:r>
        <w:rPr>
          <w:b/>
          <w:sz w:val="28"/>
          <w:szCs w:val="28"/>
        </w:rPr>
        <w:t xml:space="preserve"> Экономики и управления</w:t>
      </w:r>
    </w:p>
    <w:p w:rsidR="00E34A5B" w:rsidRDefault="00E34A5B" w:rsidP="00EA4295">
      <w:pPr>
        <w:jc w:val="center"/>
      </w:pPr>
      <w:r>
        <w:t>(полное наименование кафедры)</w:t>
      </w:r>
    </w:p>
    <w:p w:rsidR="00E34A5B" w:rsidRDefault="00E34A5B" w:rsidP="00EA4295">
      <w:pPr>
        <w:ind w:left="5103"/>
        <w:jc w:val="right"/>
        <w:rPr>
          <w:sz w:val="28"/>
          <w:szCs w:val="28"/>
        </w:rPr>
      </w:pPr>
    </w:p>
    <w:p w:rsidR="00E34A5B" w:rsidRDefault="00E34A5B" w:rsidP="00EA4295">
      <w:pPr>
        <w:ind w:left="5103"/>
        <w:jc w:val="right"/>
        <w:rPr>
          <w:sz w:val="28"/>
          <w:szCs w:val="28"/>
        </w:rPr>
      </w:pPr>
    </w:p>
    <w:p w:rsidR="00E34A5B" w:rsidRDefault="00E34A5B" w:rsidP="00EA4295">
      <w:pPr>
        <w:ind w:left="5103"/>
        <w:jc w:val="right"/>
        <w:rPr>
          <w:sz w:val="28"/>
          <w:szCs w:val="28"/>
        </w:rPr>
      </w:pPr>
    </w:p>
    <w:p w:rsidR="00E34A5B" w:rsidRPr="004A2E50" w:rsidRDefault="00E34A5B" w:rsidP="00D209C8">
      <w:pPr>
        <w:ind w:left="5103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4A2E50">
        <w:rPr>
          <w:sz w:val="28"/>
          <w:szCs w:val="28"/>
        </w:rPr>
        <w:t>УТВЕРЖДЕНО</w:t>
      </w:r>
    </w:p>
    <w:p w:rsidR="00E34A5B" w:rsidRPr="004A2E50" w:rsidRDefault="00E34A5B" w:rsidP="00D209C8">
      <w:pPr>
        <w:ind w:left="5103"/>
        <w:jc w:val="right"/>
        <w:rPr>
          <w:sz w:val="28"/>
          <w:szCs w:val="28"/>
        </w:rPr>
      </w:pPr>
      <w:r w:rsidRPr="004A2E50">
        <w:rPr>
          <w:sz w:val="28"/>
          <w:szCs w:val="28"/>
        </w:rPr>
        <w:t>на заседании кафедры</w:t>
      </w:r>
    </w:p>
    <w:p w:rsidR="00E34A5B" w:rsidRPr="004A2E50" w:rsidRDefault="00E34A5B" w:rsidP="00D209C8">
      <w:pPr>
        <w:ind w:left="5103"/>
        <w:jc w:val="right"/>
        <w:rPr>
          <w:sz w:val="28"/>
          <w:szCs w:val="28"/>
        </w:rPr>
      </w:pPr>
    </w:p>
    <w:p w:rsidR="00E34A5B" w:rsidRPr="004A2E50" w:rsidRDefault="00E34A5B" w:rsidP="00D209C8">
      <w:pPr>
        <w:ind w:firstLine="709"/>
        <w:jc w:val="right"/>
        <w:rPr>
          <w:b/>
          <w:sz w:val="28"/>
          <w:szCs w:val="28"/>
          <w:lang w:eastAsia="en-US"/>
        </w:rPr>
      </w:pPr>
      <w:r w:rsidRPr="004A2E50">
        <w:rPr>
          <w:sz w:val="28"/>
          <w:szCs w:val="28"/>
        </w:rPr>
        <w:t>Протокол № 3 от 18.10. 2023</w:t>
      </w:r>
    </w:p>
    <w:p w:rsidR="00E34A5B" w:rsidRDefault="00E34A5B" w:rsidP="00EA4295">
      <w:pPr>
        <w:ind w:firstLine="709"/>
        <w:jc w:val="right"/>
        <w:rPr>
          <w:b/>
          <w:sz w:val="28"/>
          <w:szCs w:val="28"/>
          <w:lang w:eastAsia="en-US"/>
        </w:rPr>
      </w:pPr>
    </w:p>
    <w:p w:rsidR="00E34A5B" w:rsidRDefault="00E34A5B" w:rsidP="00EA4295">
      <w:pPr>
        <w:ind w:firstLine="709"/>
        <w:jc w:val="right"/>
        <w:rPr>
          <w:b/>
          <w:sz w:val="28"/>
          <w:szCs w:val="28"/>
          <w:lang w:eastAsia="en-US"/>
        </w:rPr>
      </w:pPr>
    </w:p>
    <w:p w:rsidR="00E34A5B" w:rsidRDefault="00E34A5B" w:rsidP="00EA4295">
      <w:pPr>
        <w:ind w:firstLine="709"/>
        <w:jc w:val="right"/>
        <w:rPr>
          <w:b/>
          <w:sz w:val="28"/>
          <w:szCs w:val="28"/>
          <w:lang w:eastAsia="en-US"/>
        </w:rPr>
      </w:pPr>
    </w:p>
    <w:p w:rsidR="00E34A5B" w:rsidRDefault="00E34A5B" w:rsidP="00EA4295">
      <w:pPr>
        <w:ind w:firstLine="709"/>
        <w:rPr>
          <w:b/>
          <w:sz w:val="28"/>
          <w:szCs w:val="28"/>
          <w:lang w:eastAsia="en-US"/>
        </w:rPr>
      </w:pPr>
    </w:p>
    <w:p w:rsidR="00E34A5B" w:rsidRDefault="00E34A5B" w:rsidP="00EA4295">
      <w:pPr>
        <w:ind w:firstLine="709"/>
        <w:rPr>
          <w:b/>
          <w:sz w:val="28"/>
          <w:szCs w:val="28"/>
          <w:lang w:eastAsia="en-US"/>
        </w:rPr>
      </w:pPr>
    </w:p>
    <w:p w:rsidR="00E34A5B" w:rsidRDefault="00E34A5B" w:rsidP="00EA4295">
      <w:pPr>
        <w:ind w:firstLine="709"/>
        <w:rPr>
          <w:b/>
          <w:sz w:val="28"/>
          <w:szCs w:val="28"/>
          <w:lang w:eastAsia="en-US"/>
        </w:rPr>
      </w:pPr>
    </w:p>
    <w:p w:rsidR="00E34A5B" w:rsidRDefault="00E34A5B" w:rsidP="00EA4295">
      <w:pPr>
        <w:ind w:firstLine="709"/>
        <w:rPr>
          <w:b/>
          <w:sz w:val="28"/>
          <w:szCs w:val="28"/>
          <w:lang w:eastAsia="en-US"/>
        </w:rPr>
      </w:pPr>
    </w:p>
    <w:p w:rsidR="00E34A5B" w:rsidRDefault="00E34A5B" w:rsidP="00EA4295">
      <w:pPr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ФОНД ОЦЕНОЧНЫХ СРЕДСТВ ПО ДИСЦИПЛИНЕ</w:t>
      </w:r>
    </w:p>
    <w:p w:rsidR="00E34A5B" w:rsidRDefault="00E34A5B" w:rsidP="00EA4295">
      <w:pPr>
        <w:jc w:val="center"/>
        <w:rPr>
          <w:b/>
          <w:sz w:val="28"/>
          <w:szCs w:val="28"/>
          <w:lang w:eastAsia="en-US"/>
        </w:rPr>
      </w:pPr>
    </w:p>
    <w:p w:rsidR="00E34A5B" w:rsidRDefault="00E34A5B" w:rsidP="00EA4295">
      <w:pPr>
        <w:jc w:val="center"/>
        <w:rPr>
          <w:b/>
          <w:sz w:val="28"/>
        </w:rPr>
      </w:pPr>
      <w:r>
        <w:rPr>
          <w:b/>
          <w:sz w:val="28"/>
        </w:rPr>
        <w:t>БУХГАЛТЕРСКИЙ УЧЕТ В БЮДЖЕТНЫХ И НЕКОММЕРЧЕСКИХ ОРГАНИЗАЦИЯХ</w:t>
      </w:r>
    </w:p>
    <w:p w:rsidR="00E34A5B" w:rsidRDefault="00E34A5B" w:rsidP="00EA4295">
      <w:pPr>
        <w:jc w:val="center"/>
        <w:rPr>
          <w:sz w:val="28"/>
          <w:szCs w:val="28"/>
          <w:lang w:eastAsia="en-US"/>
        </w:rPr>
      </w:pPr>
    </w:p>
    <w:p w:rsidR="00E34A5B" w:rsidRDefault="00E34A5B" w:rsidP="00EA4295">
      <w:pPr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38.03.01 «Экономика»</w:t>
      </w:r>
    </w:p>
    <w:p w:rsidR="00E34A5B" w:rsidRDefault="00E34A5B" w:rsidP="00EA4295">
      <w:pPr>
        <w:jc w:val="center"/>
        <w:rPr>
          <w:sz w:val="28"/>
          <w:szCs w:val="28"/>
        </w:rPr>
      </w:pPr>
    </w:p>
    <w:p w:rsidR="00E34A5B" w:rsidRDefault="00E34A5B" w:rsidP="00EA4295">
      <w:pPr>
        <w:jc w:val="center"/>
        <w:rPr>
          <w:sz w:val="28"/>
          <w:szCs w:val="28"/>
        </w:rPr>
      </w:pPr>
    </w:p>
    <w:p w:rsidR="00E34A5B" w:rsidRDefault="00E34A5B" w:rsidP="00EA4295">
      <w:pPr>
        <w:jc w:val="center"/>
        <w:rPr>
          <w:sz w:val="28"/>
          <w:szCs w:val="28"/>
        </w:rPr>
      </w:pPr>
    </w:p>
    <w:p w:rsidR="00E34A5B" w:rsidRDefault="00E34A5B" w:rsidP="00EA4295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Профиль подготовки</w:t>
      </w:r>
    </w:p>
    <w:p w:rsidR="00E34A5B" w:rsidRDefault="00E34A5B" w:rsidP="00EA4295">
      <w:pPr>
        <w:jc w:val="center"/>
        <w:rPr>
          <w:rFonts w:eastAsia="MS Mincho"/>
          <w:color w:val="000000"/>
          <w:sz w:val="17"/>
          <w:szCs w:val="17"/>
        </w:rPr>
      </w:pPr>
      <w:r>
        <w:rPr>
          <w:rFonts w:eastAsia="MS Mincho"/>
          <w:color w:val="000000"/>
          <w:sz w:val="28"/>
          <w:szCs w:val="28"/>
        </w:rPr>
        <w:t>«</w:t>
      </w:r>
      <w:r>
        <w:rPr>
          <w:bCs/>
          <w:color w:val="000000"/>
          <w:sz w:val="28"/>
          <w:szCs w:val="28"/>
        </w:rPr>
        <w:t>Экономика предприятий и организаций СКС</w:t>
      </w:r>
      <w:r>
        <w:rPr>
          <w:rFonts w:eastAsia="MS Mincho"/>
          <w:color w:val="000000"/>
          <w:sz w:val="28"/>
          <w:szCs w:val="28"/>
        </w:rPr>
        <w:t>»</w:t>
      </w:r>
    </w:p>
    <w:p w:rsidR="00E34A5B" w:rsidRDefault="00E34A5B" w:rsidP="00EA4295">
      <w:pPr>
        <w:jc w:val="center"/>
        <w:rPr>
          <w:b/>
          <w:sz w:val="28"/>
          <w:szCs w:val="28"/>
        </w:rPr>
      </w:pPr>
    </w:p>
    <w:p w:rsidR="00E34A5B" w:rsidRDefault="00E34A5B" w:rsidP="00EA4295">
      <w:pPr>
        <w:jc w:val="center"/>
        <w:rPr>
          <w:b/>
          <w:sz w:val="28"/>
          <w:szCs w:val="28"/>
        </w:rPr>
      </w:pPr>
    </w:p>
    <w:p w:rsidR="00E34A5B" w:rsidRDefault="00E34A5B" w:rsidP="00EA4295">
      <w:pPr>
        <w:jc w:val="center"/>
        <w:rPr>
          <w:b/>
          <w:sz w:val="28"/>
          <w:szCs w:val="28"/>
        </w:rPr>
      </w:pPr>
    </w:p>
    <w:p w:rsidR="00E34A5B" w:rsidRDefault="00E34A5B" w:rsidP="00EA4295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>Квалификация:</w:t>
      </w:r>
    </w:p>
    <w:p w:rsidR="00E34A5B" w:rsidRDefault="00E34A5B" w:rsidP="00EA429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Бакалавр</w:t>
      </w:r>
    </w:p>
    <w:p w:rsidR="00E34A5B" w:rsidRDefault="00E34A5B" w:rsidP="00EA4295">
      <w:pPr>
        <w:ind w:firstLine="709"/>
        <w:rPr>
          <w:b/>
          <w:sz w:val="28"/>
          <w:szCs w:val="28"/>
          <w:lang w:eastAsia="en-US"/>
        </w:rPr>
      </w:pPr>
    </w:p>
    <w:p w:rsidR="00E34A5B" w:rsidRDefault="00E34A5B" w:rsidP="00EA4295">
      <w:pPr>
        <w:ind w:firstLine="709"/>
        <w:rPr>
          <w:b/>
          <w:sz w:val="28"/>
          <w:szCs w:val="28"/>
          <w:lang w:eastAsia="en-US"/>
        </w:rPr>
      </w:pPr>
    </w:p>
    <w:p w:rsidR="00E34A5B" w:rsidRDefault="00E34A5B" w:rsidP="00EA4295">
      <w:pPr>
        <w:ind w:firstLine="709"/>
        <w:jc w:val="center"/>
        <w:rPr>
          <w:b/>
          <w:sz w:val="28"/>
          <w:szCs w:val="28"/>
          <w:lang w:eastAsia="en-US"/>
        </w:rPr>
      </w:pPr>
    </w:p>
    <w:p w:rsidR="00E34A5B" w:rsidRDefault="00E34A5B" w:rsidP="00EA4295">
      <w:pPr>
        <w:ind w:firstLine="709"/>
        <w:rPr>
          <w:b/>
          <w:sz w:val="28"/>
          <w:szCs w:val="28"/>
          <w:lang w:eastAsia="en-US"/>
        </w:rPr>
      </w:pPr>
    </w:p>
    <w:p w:rsidR="00E34A5B" w:rsidRDefault="00E34A5B" w:rsidP="00EA4295">
      <w:pPr>
        <w:rPr>
          <w:sz w:val="28"/>
          <w:szCs w:val="28"/>
          <w:lang w:eastAsia="en-US"/>
        </w:rPr>
      </w:pPr>
    </w:p>
    <w:p w:rsidR="00E34A5B" w:rsidRDefault="00E34A5B" w:rsidP="00EA4295">
      <w:pPr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Санкт-Петербург</w:t>
      </w:r>
    </w:p>
    <w:p w:rsidR="00E34A5B" w:rsidRDefault="00E34A5B" w:rsidP="00EA4295">
      <w:pPr>
        <w:pStyle w:val="a3"/>
        <w:jc w:val="both"/>
        <w:rPr>
          <w:b/>
          <w:sz w:val="28"/>
          <w:szCs w:val="28"/>
        </w:rPr>
      </w:pPr>
    </w:p>
    <w:p w:rsidR="00E34A5B" w:rsidRDefault="00E34A5B" w:rsidP="00EA4295">
      <w:pPr>
        <w:pStyle w:val="a3"/>
        <w:ind w:firstLine="709"/>
        <w:jc w:val="both"/>
        <w:rPr>
          <w:b/>
          <w:sz w:val="28"/>
          <w:szCs w:val="28"/>
        </w:rPr>
      </w:pPr>
    </w:p>
    <w:p w:rsidR="00E34A5B" w:rsidRDefault="00E34A5B" w:rsidP="00EA4295">
      <w:pPr>
        <w:pStyle w:val="a3"/>
        <w:ind w:firstLine="709"/>
        <w:jc w:val="both"/>
        <w:rPr>
          <w:b/>
          <w:sz w:val="28"/>
          <w:szCs w:val="28"/>
        </w:rPr>
      </w:pPr>
    </w:p>
    <w:p w:rsidR="00E34A5B" w:rsidRDefault="00E34A5B" w:rsidP="00EA4295">
      <w:pPr>
        <w:pStyle w:val="a3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 Общие положения</w:t>
      </w:r>
    </w:p>
    <w:p w:rsidR="00E34A5B" w:rsidRDefault="00E34A5B" w:rsidP="00EA4295">
      <w:pPr>
        <w:pStyle w:val="a3"/>
        <w:ind w:firstLine="709"/>
        <w:jc w:val="both"/>
      </w:pPr>
      <w:r>
        <w:t xml:space="preserve"> Фонд оценочных средств (ФОС) по дисциплине «Бухгалтерский учет в бюджетных и некоммерческих организациях» используется в целях </w:t>
      </w:r>
      <w:proofErr w:type="gramStart"/>
      <w:r>
        <w:t>нормирования процедуры оценивания качества подготовки</w:t>
      </w:r>
      <w:proofErr w:type="gramEnd"/>
      <w:r>
        <w:t xml:space="preserve"> и осуществляет установление соответствия учебных достижений запланированным результатам обучения и требованиям образовательной программы дисциплины. Предметом оценивания являются знания, умения, навыки и (или) опыт деятельности, характеризующие этапы формирования компетенций </w:t>
      </w:r>
      <w:proofErr w:type="gramStart"/>
      <w:r>
        <w:t>у</w:t>
      </w:r>
      <w:proofErr w:type="gramEnd"/>
      <w:r>
        <w:t xml:space="preserve"> обучающихся. Процедуры оценивания применяются в процессе обучения на каждом этапе формирования компетенций посредством определения для отдельных составных частей дисциплины методов контроля – оценочных средств. Основным механизмом оценки качества подготовки и формой контроля учебной работы студентов являются текущий контроль успеваемости и промежуточная аттестация. </w:t>
      </w:r>
    </w:p>
    <w:p w:rsidR="00E34A5B" w:rsidRDefault="00E34A5B" w:rsidP="00EA4295">
      <w:pPr>
        <w:pStyle w:val="a3"/>
        <w:ind w:firstLine="709"/>
        <w:jc w:val="both"/>
        <w:rPr>
          <w:sz w:val="28"/>
          <w:szCs w:val="28"/>
        </w:rPr>
      </w:pPr>
    </w:p>
    <w:p w:rsidR="00E34A5B" w:rsidRDefault="00E34A5B" w:rsidP="00EA4295">
      <w:pPr>
        <w:pStyle w:val="a3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1.1. Цель и задачи текущего контроля студентов по дисциплине</w:t>
      </w:r>
    </w:p>
    <w:p w:rsidR="00E34A5B" w:rsidRDefault="00E34A5B" w:rsidP="00EA4295">
      <w:pPr>
        <w:pStyle w:val="a3"/>
        <w:ind w:firstLine="709"/>
        <w:jc w:val="both"/>
      </w:pPr>
      <w:r>
        <w:t xml:space="preserve">Цель текущего контроля – систематическая проверка степени освоения программы дисциплины «Бухгалтерский учет в бюджетных и некоммерческих организациях» уровня достижения планируемых результатов обучения - знаний, умений, навыков, в ходе ее изучения при проведении занятий, предусмотренных учебным планом. </w:t>
      </w:r>
    </w:p>
    <w:p w:rsidR="00E34A5B" w:rsidRDefault="00E34A5B" w:rsidP="00EA4295">
      <w:pPr>
        <w:pStyle w:val="a3"/>
        <w:ind w:firstLine="709"/>
        <w:jc w:val="both"/>
      </w:pPr>
      <w:r>
        <w:rPr>
          <w:i/>
        </w:rPr>
        <w:t xml:space="preserve">Задачи </w:t>
      </w:r>
      <w:r>
        <w:t xml:space="preserve">текущего контроля: </w:t>
      </w:r>
    </w:p>
    <w:p w:rsidR="00E34A5B" w:rsidRDefault="00E34A5B" w:rsidP="00EA4295">
      <w:pPr>
        <w:pStyle w:val="a3"/>
        <w:ind w:firstLine="709"/>
        <w:jc w:val="both"/>
      </w:pPr>
      <w:r>
        <w:t xml:space="preserve">- обнаружение и устранение пробелов в освоении учебной дисциплины; </w:t>
      </w:r>
    </w:p>
    <w:p w:rsidR="00E34A5B" w:rsidRDefault="00E34A5B" w:rsidP="00EA4295">
      <w:pPr>
        <w:pStyle w:val="a3"/>
        <w:ind w:firstLine="709"/>
        <w:jc w:val="both"/>
      </w:pPr>
      <w:r>
        <w:t>-своевременное выполнение корректирующих действий по содержанию и организации процесса обучения;</w:t>
      </w:r>
    </w:p>
    <w:p w:rsidR="00E34A5B" w:rsidRDefault="00E34A5B" w:rsidP="00EA4295">
      <w:pPr>
        <w:pStyle w:val="a3"/>
        <w:ind w:firstLine="709"/>
        <w:jc w:val="both"/>
      </w:pPr>
      <w:r>
        <w:t xml:space="preserve">- определение индивидуального учебного рейтинга студентов; </w:t>
      </w:r>
    </w:p>
    <w:p w:rsidR="00E34A5B" w:rsidRDefault="00E34A5B" w:rsidP="00EA4295">
      <w:pPr>
        <w:pStyle w:val="a3"/>
        <w:ind w:firstLine="709"/>
        <w:jc w:val="both"/>
      </w:pPr>
      <w:r>
        <w:t xml:space="preserve">- подготовка к промежуточной аттестации. </w:t>
      </w:r>
    </w:p>
    <w:p w:rsidR="00E34A5B" w:rsidRDefault="00E34A5B" w:rsidP="00EA4295">
      <w:pPr>
        <w:pStyle w:val="a3"/>
        <w:ind w:firstLine="709"/>
        <w:jc w:val="both"/>
      </w:pPr>
      <w:r>
        <w:t>В течение семестра при изучении дисциплины реализуется традиционная система поэтапного оценивания уровня освоения. За каждый вид учебных действий студенты получают оценку.</w:t>
      </w:r>
    </w:p>
    <w:p w:rsidR="00E34A5B" w:rsidRDefault="00E34A5B" w:rsidP="00EA4295">
      <w:pPr>
        <w:widowControl w:val="0"/>
        <w:suppressAutoHyphens/>
        <w:ind w:firstLine="709"/>
        <w:jc w:val="both"/>
        <w:outlineLvl w:val="0"/>
      </w:pPr>
    </w:p>
    <w:p w:rsidR="00E34A5B" w:rsidRDefault="00E34A5B" w:rsidP="00EA4295">
      <w:pPr>
        <w:widowControl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1.2. Цель и задачи промежуточной аттестации студентов по дисциплине</w:t>
      </w:r>
    </w:p>
    <w:p w:rsidR="00E34A5B" w:rsidRDefault="00E34A5B" w:rsidP="00EA4295">
      <w:pPr>
        <w:widowControl w:val="0"/>
        <w:ind w:firstLine="709"/>
        <w:jc w:val="both"/>
      </w:pPr>
      <w:r>
        <w:rPr>
          <w:i/>
        </w:rPr>
        <w:t>Цель</w:t>
      </w:r>
      <w:r>
        <w:t xml:space="preserve"> промежуточной аттестации – проверка степени усвоения студентами учебного материала, уровня достижения планируемых результатов обучения и</w:t>
      </w:r>
    </w:p>
    <w:p w:rsidR="00E34A5B" w:rsidRDefault="00E34A5B" w:rsidP="00EA4295">
      <w:pPr>
        <w:widowControl w:val="0"/>
        <w:jc w:val="both"/>
      </w:pPr>
      <w:proofErr w:type="spellStart"/>
      <w:r>
        <w:t>сформированности</w:t>
      </w:r>
      <w:proofErr w:type="spellEnd"/>
      <w:r>
        <w:t xml:space="preserve"> компетенций на момент завершения изучения дисциплины. Промежуточная аттестация проходит в форме </w:t>
      </w:r>
      <w:r>
        <w:rPr>
          <w:b/>
        </w:rPr>
        <w:t>экзамена</w:t>
      </w:r>
      <w:r>
        <w:t xml:space="preserve">. </w:t>
      </w:r>
    </w:p>
    <w:p w:rsidR="00E34A5B" w:rsidRDefault="00E34A5B" w:rsidP="00EA4295">
      <w:pPr>
        <w:widowControl w:val="0"/>
        <w:ind w:firstLine="709"/>
        <w:jc w:val="both"/>
      </w:pPr>
      <w:r>
        <w:rPr>
          <w:i/>
        </w:rPr>
        <w:t>Задачи</w:t>
      </w:r>
      <w:r>
        <w:t xml:space="preserve"> промежуточной аттестации: </w:t>
      </w:r>
    </w:p>
    <w:p w:rsidR="00E34A5B" w:rsidRDefault="00E34A5B" w:rsidP="00EA4295">
      <w:pPr>
        <w:widowControl w:val="0"/>
        <w:ind w:firstLine="709"/>
        <w:jc w:val="both"/>
      </w:pPr>
      <w:r>
        <w:t xml:space="preserve">- определение уровня освоения учебной дисциплины; </w:t>
      </w:r>
    </w:p>
    <w:p w:rsidR="00E34A5B" w:rsidRDefault="00E34A5B" w:rsidP="00EA4295">
      <w:pPr>
        <w:widowControl w:val="0"/>
        <w:ind w:firstLine="709"/>
        <w:jc w:val="both"/>
      </w:pPr>
      <w:r>
        <w:t xml:space="preserve">-определение уровня достижения планируемых результатов обучения и </w:t>
      </w:r>
      <w:proofErr w:type="spellStart"/>
      <w:r>
        <w:t>сформированности</w:t>
      </w:r>
      <w:proofErr w:type="spellEnd"/>
      <w:r>
        <w:t xml:space="preserve"> компетенций; </w:t>
      </w:r>
    </w:p>
    <w:p w:rsidR="00E34A5B" w:rsidRDefault="00E34A5B" w:rsidP="00EA4295">
      <w:pPr>
        <w:widowControl w:val="0"/>
        <w:ind w:firstLine="709"/>
        <w:jc w:val="both"/>
      </w:pPr>
      <w:r>
        <w:t xml:space="preserve">-соотнесение планируемых результатов обучения с планируемыми результатами освоения образовательной программы в рамках изученной дисциплины. </w:t>
      </w:r>
    </w:p>
    <w:p w:rsidR="00E34A5B" w:rsidRPr="005C3260" w:rsidRDefault="00E34A5B" w:rsidP="00364CD4">
      <w:pPr>
        <w:widowControl w:val="0"/>
        <w:ind w:firstLine="709"/>
        <w:jc w:val="both"/>
      </w:pPr>
    </w:p>
    <w:p w:rsidR="00E34A5B" w:rsidRDefault="00E34A5B" w:rsidP="00364CD4">
      <w:pPr>
        <w:keepNext/>
        <w:suppressAutoHyphens/>
        <w:ind w:firstLine="709"/>
        <w:outlineLvl w:val="0"/>
        <w:rPr>
          <w:b/>
          <w:sz w:val="28"/>
          <w:szCs w:val="28"/>
        </w:rPr>
      </w:pPr>
      <w:r w:rsidRPr="00843637">
        <w:rPr>
          <w:b/>
          <w:sz w:val="28"/>
          <w:szCs w:val="28"/>
        </w:rPr>
        <w:t>2. Перечень компетенций с указанием этапов их формирования в процессе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39"/>
        <w:gridCol w:w="2810"/>
        <w:gridCol w:w="1762"/>
        <w:gridCol w:w="2538"/>
        <w:gridCol w:w="1822"/>
      </w:tblGrid>
      <w:tr w:rsidR="00E34A5B" w:rsidRPr="00392226" w:rsidTr="000A7F77">
        <w:tc>
          <w:tcPr>
            <w:tcW w:w="639" w:type="dxa"/>
          </w:tcPr>
          <w:p w:rsidR="00E34A5B" w:rsidRPr="000A7F77" w:rsidRDefault="00E34A5B" w:rsidP="000A7F77">
            <w:pPr>
              <w:jc w:val="center"/>
              <w:rPr>
                <w:b/>
              </w:rPr>
            </w:pPr>
            <w:r w:rsidRPr="000A7F77">
              <w:rPr>
                <w:b/>
              </w:rPr>
              <w:t>№</w:t>
            </w:r>
          </w:p>
          <w:p w:rsidR="00E34A5B" w:rsidRPr="000A7F77" w:rsidRDefault="00E34A5B" w:rsidP="000A7F77">
            <w:pPr>
              <w:keepNext/>
              <w:suppressAutoHyphens/>
              <w:outlineLvl w:val="0"/>
              <w:rPr>
                <w:b/>
              </w:rPr>
            </w:pPr>
            <w:r w:rsidRPr="000A7F77">
              <w:rPr>
                <w:b/>
              </w:rPr>
              <w:t>п\</w:t>
            </w:r>
            <w:proofErr w:type="gramStart"/>
            <w:r w:rsidRPr="000A7F77">
              <w:rPr>
                <w:b/>
              </w:rPr>
              <w:t>п</w:t>
            </w:r>
            <w:proofErr w:type="gramEnd"/>
          </w:p>
        </w:tc>
        <w:tc>
          <w:tcPr>
            <w:tcW w:w="2810" w:type="dxa"/>
          </w:tcPr>
          <w:p w:rsidR="00E34A5B" w:rsidRPr="000A7F77" w:rsidRDefault="00E34A5B" w:rsidP="000A7F77">
            <w:pPr>
              <w:keepNext/>
              <w:suppressAutoHyphens/>
              <w:outlineLvl w:val="0"/>
              <w:rPr>
                <w:b/>
              </w:rPr>
            </w:pPr>
            <w:r w:rsidRPr="000A7F77">
              <w:rPr>
                <w:b/>
              </w:rPr>
              <w:t>Контролируемые темы дисциплины</w:t>
            </w:r>
          </w:p>
        </w:tc>
        <w:tc>
          <w:tcPr>
            <w:tcW w:w="1762" w:type="dxa"/>
          </w:tcPr>
          <w:p w:rsidR="00E34A5B" w:rsidRPr="000A7F77" w:rsidRDefault="00E34A5B" w:rsidP="000A7F77">
            <w:pPr>
              <w:keepNext/>
              <w:suppressAutoHyphens/>
              <w:outlineLvl w:val="0"/>
              <w:rPr>
                <w:b/>
              </w:rPr>
            </w:pPr>
            <w:r w:rsidRPr="000A7F77">
              <w:rPr>
                <w:b/>
              </w:rPr>
              <w:t>Код формируемой компетенции</w:t>
            </w:r>
          </w:p>
        </w:tc>
        <w:tc>
          <w:tcPr>
            <w:tcW w:w="2538" w:type="dxa"/>
          </w:tcPr>
          <w:p w:rsidR="00E34A5B" w:rsidRPr="000A7F77" w:rsidRDefault="00E34A5B" w:rsidP="000A7F77">
            <w:pPr>
              <w:keepNext/>
              <w:suppressAutoHyphens/>
              <w:outlineLvl w:val="0"/>
              <w:rPr>
                <w:b/>
              </w:rPr>
            </w:pPr>
            <w:r w:rsidRPr="000A7F77">
              <w:rPr>
                <w:b/>
                <w:iCs/>
              </w:rPr>
              <w:t>Код и наименование индикатора достижения</w:t>
            </w:r>
          </w:p>
        </w:tc>
        <w:tc>
          <w:tcPr>
            <w:tcW w:w="1822" w:type="dxa"/>
          </w:tcPr>
          <w:p w:rsidR="00E34A5B" w:rsidRPr="000A7F77" w:rsidRDefault="00E34A5B" w:rsidP="000A7F77">
            <w:pPr>
              <w:keepNext/>
              <w:suppressAutoHyphens/>
              <w:outlineLvl w:val="0"/>
              <w:rPr>
                <w:b/>
              </w:rPr>
            </w:pPr>
            <w:r w:rsidRPr="000A7F77">
              <w:rPr>
                <w:b/>
              </w:rPr>
              <w:t>Наименование</w:t>
            </w:r>
          </w:p>
          <w:p w:rsidR="00E34A5B" w:rsidRPr="000A7F77" w:rsidRDefault="00E34A5B" w:rsidP="000A7F77">
            <w:pPr>
              <w:keepNext/>
              <w:suppressAutoHyphens/>
              <w:outlineLvl w:val="0"/>
              <w:rPr>
                <w:b/>
              </w:rPr>
            </w:pPr>
            <w:r w:rsidRPr="000A7F77">
              <w:rPr>
                <w:b/>
              </w:rPr>
              <w:t>оценочных средств</w:t>
            </w:r>
          </w:p>
        </w:tc>
      </w:tr>
      <w:tr w:rsidR="00E34A5B" w:rsidTr="000A7F77">
        <w:tc>
          <w:tcPr>
            <w:tcW w:w="639" w:type="dxa"/>
          </w:tcPr>
          <w:p w:rsidR="00E34A5B" w:rsidRPr="000A7F77" w:rsidRDefault="00E34A5B" w:rsidP="000A7F77">
            <w:pPr>
              <w:keepNext/>
              <w:suppressAutoHyphens/>
              <w:outlineLvl w:val="0"/>
              <w:rPr>
                <w:bCs/>
                <w:sz w:val="28"/>
                <w:szCs w:val="28"/>
              </w:rPr>
            </w:pPr>
            <w:r w:rsidRPr="000A7F77">
              <w:rPr>
                <w:bCs/>
                <w:sz w:val="28"/>
                <w:szCs w:val="28"/>
              </w:rPr>
              <w:lastRenderedPageBreak/>
              <w:t>1.</w:t>
            </w:r>
          </w:p>
        </w:tc>
        <w:tc>
          <w:tcPr>
            <w:tcW w:w="2810" w:type="dxa"/>
          </w:tcPr>
          <w:p w:rsidR="00E34A5B" w:rsidRPr="000A7F77" w:rsidRDefault="00E34A5B" w:rsidP="000A7F77">
            <w:pPr>
              <w:keepNext/>
              <w:suppressAutoHyphens/>
              <w:outlineLvl w:val="0"/>
              <w:rPr>
                <w:b/>
                <w:sz w:val="28"/>
                <w:szCs w:val="28"/>
              </w:rPr>
            </w:pPr>
            <w:r w:rsidRPr="000A7F77">
              <w:rPr>
                <w:rStyle w:val="apple-converted-space"/>
                <w:color w:val="000000"/>
                <w:sz w:val="22"/>
                <w:szCs w:val="22"/>
                <w:bdr w:val="none" w:sz="0" w:space="0" w:color="auto" w:frame="1"/>
              </w:rPr>
              <w:t> </w:t>
            </w:r>
            <w:r w:rsidRPr="000A7F77">
              <w:rPr>
                <w:rStyle w:val="rvts6"/>
                <w:color w:val="000000"/>
                <w:sz w:val="22"/>
                <w:szCs w:val="22"/>
                <w:bdr w:val="none" w:sz="0" w:space="0" w:color="auto" w:frame="1"/>
              </w:rPr>
              <w:t>Понятие бюджетной системы РФ и принципы ее осуществления.</w:t>
            </w:r>
          </w:p>
        </w:tc>
        <w:tc>
          <w:tcPr>
            <w:tcW w:w="1762" w:type="dxa"/>
          </w:tcPr>
          <w:p w:rsidR="00E34A5B" w:rsidRPr="000A7F77" w:rsidRDefault="00E34A5B" w:rsidP="000A7F77">
            <w:pPr>
              <w:keepNext/>
              <w:suppressAutoHyphens/>
              <w:outlineLvl w:val="0"/>
              <w:rPr>
                <w:bCs/>
                <w:sz w:val="28"/>
                <w:szCs w:val="28"/>
              </w:rPr>
            </w:pPr>
            <w:r w:rsidRPr="000A7F77">
              <w:rPr>
                <w:bCs/>
                <w:sz w:val="28"/>
                <w:szCs w:val="28"/>
              </w:rPr>
              <w:t>ПК-3</w:t>
            </w:r>
          </w:p>
        </w:tc>
        <w:tc>
          <w:tcPr>
            <w:tcW w:w="2538" w:type="dxa"/>
          </w:tcPr>
          <w:p w:rsidR="00E34A5B" w:rsidRPr="000A7F77" w:rsidRDefault="00E34A5B" w:rsidP="000A7F77">
            <w:pPr>
              <w:keepNext/>
              <w:suppressAutoHyphens/>
              <w:outlineLvl w:val="0"/>
              <w:rPr>
                <w:b/>
                <w:sz w:val="28"/>
                <w:szCs w:val="28"/>
              </w:rPr>
            </w:pPr>
            <w:r>
              <w:rPr>
                <w:iCs/>
                <w:sz w:val="20"/>
                <w:szCs w:val="20"/>
              </w:rPr>
              <w:t>ПК</w:t>
            </w:r>
            <w:r w:rsidRPr="000A7F77">
              <w:rPr>
                <w:iCs/>
                <w:sz w:val="20"/>
                <w:szCs w:val="20"/>
              </w:rPr>
              <w:t>3.1.</w:t>
            </w:r>
            <w:r w:rsidRPr="000A7F77">
              <w:rPr>
                <w:i/>
                <w:iCs/>
                <w:sz w:val="20"/>
                <w:szCs w:val="20"/>
              </w:rPr>
              <w:t>Знает</w:t>
            </w:r>
            <w:r>
              <w:rPr>
                <w:i/>
                <w:iCs/>
                <w:sz w:val="20"/>
                <w:szCs w:val="20"/>
              </w:rPr>
              <w:t xml:space="preserve"> </w:t>
            </w:r>
            <w:r w:rsidRPr="000A7F77">
              <w:rPr>
                <w:i/>
                <w:iCs/>
                <w:sz w:val="20"/>
                <w:szCs w:val="20"/>
              </w:rPr>
              <w:t>основы</w:t>
            </w:r>
            <w:r>
              <w:rPr>
                <w:i/>
                <w:iCs/>
                <w:sz w:val="20"/>
                <w:szCs w:val="20"/>
              </w:rPr>
              <w:t xml:space="preserve"> </w:t>
            </w:r>
            <w:r w:rsidRPr="000A7F77">
              <w:rPr>
                <w:sz w:val="20"/>
                <w:szCs w:val="20"/>
              </w:rPr>
              <w:t>бюджетного законодательства, бюджетный механизм.</w:t>
            </w:r>
          </w:p>
        </w:tc>
        <w:tc>
          <w:tcPr>
            <w:tcW w:w="1822" w:type="dxa"/>
            <w:vAlign w:val="center"/>
          </w:tcPr>
          <w:p w:rsidR="00E34A5B" w:rsidRPr="000A7F77" w:rsidRDefault="00E34A5B" w:rsidP="000A7F77">
            <w:pPr>
              <w:keepNext/>
              <w:suppressAutoHyphens/>
              <w:outlineLvl w:val="0"/>
              <w:rPr>
                <w:b/>
                <w:sz w:val="28"/>
                <w:szCs w:val="28"/>
              </w:rPr>
            </w:pPr>
            <w:r w:rsidRPr="000A7F77">
              <w:rPr>
                <w:color w:val="000000"/>
                <w:sz w:val="20"/>
                <w:szCs w:val="20"/>
                <w:bdr w:val="none" w:sz="0" w:space="0" w:color="auto" w:frame="1"/>
              </w:rPr>
              <w:t>Подготовка  эссе.</w:t>
            </w:r>
          </w:p>
        </w:tc>
      </w:tr>
      <w:tr w:rsidR="00E34A5B" w:rsidTr="000A7F77">
        <w:tc>
          <w:tcPr>
            <w:tcW w:w="639" w:type="dxa"/>
          </w:tcPr>
          <w:p w:rsidR="00E34A5B" w:rsidRPr="000A7F77" w:rsidRDefault="00E34A5B" w:rsidP="000A7F77">
            <w:pPr>
              <w:keepNext/>
              <w:suppressAutoHyphens/>
              <w:outlineLvl w:val="0"/>
              <w:rPr>
                <w:bCs/>
                <w:sz w:val="28"/>
                <w:szCs w:val="28"/>
              </w:rPr>
            </w:pPr>
            <w:r w:rsidRPr="000A7F77">
              <w:rPr>
                <w:bCs/>
                <w:sz w:val="28"/>
                <w:szCs w:val="28"/>
              </w:rPr>
              <w:t>2.</w:t>
            </w:r>
          </w:p>
        </w:tc>
        <w:tc>
          <w:tcPr>
            <w:tcW w:w="2810" w:type="dxa"/>
          </w:tcPr>
          <w:p w:rsidR="00E34A5B" w:rsidRPr="000A7F77" w:rsidRDefault="00E34A5B" w:rsidP="000A7F77">
            <w:pPr>
              <w:keepNext/>
              <w:suppressAutoHyphens/>
              <w:outlineLvl w:val="0"/>
              <w:rPr>
                <w:b/>
                <w:sz w:val="28"/>
                <w:szCs w:val="28"/>
              </w:rPr>
            </w:pPr>
            <w:r w:rsidRPr="000A7F77">
              <w:rPr>
                <w:rStyle w:val="rvts6"/>
                <w:color w:val="000000"/>
                <w:sz w:val="22"/>
                <w:szCs w:val="22"/>
                <w:bdr w:val="none" w:sz="0" w:space="0" w:color="auto" w:frame="1"/>
              </w:rPr>
              <w:t>Бюджетная классификация как основа бюджетного учета.</w:t>
            </w:r>
          </w:p>
        </w:tc>
        <w:tc>
          <w:tcPr>
            <w:tcW w:w="1762" w:type="dxa"/>
          </w:tcPr>
          <w:p w:rsidR="00E34A5B" w:rsidRPr="000A7F77" w:rsidRDefault="00E34A5B" w:rsidP="000A7F77">
            <w:pPr>
              <w:keepNext/>
              <w:suppressAutoHyphens/>
              <w:outlineLvl w:val="0"/>
              <w:rPr>
                <w:b/>
                <w:sz w:val="28"/>
                <w:szCs w:val="28"/>
              </w:rPr>
            </w:pPr>
            <w:r w:rsidRPr="000A7F77">
              <w:rPr>
                <w:bCs/>
                <w:sz w:val="28"/>
                <w:szCs w:val="28"/>
              </w:rPr>
              <w:t>ПК-3</w:t>
            </w:r>
          </w:p>
        </w:tc>
        <w:tc>
          <w:tcPr>
            <w:tcW w:w="2538" w:type="dxa"/>
          </w:tcPr>
          <w:p w:rsidR="00E34A5B" w:rsidRPr="000A7F77" w:rsidRDefault="00E34A5B" w:rsidP="000A7F77">
            <w:pPr>
              <w:keepNext/>
              <w:suppressAutoHyphens/>
              <w:outlineLvl w:val="0"/>
              <w:rPr>
                <w:b/>
                <w:sz w:val="28"/>
                <w:szCs w:val="28"/>
              </w:rPr>
            </w:pPr>
            <w:r w:rsidRPr="000A7F77">
              <w:rPr>
                <w:iCs/>
                <w:sz w:val="20"/>
                <w:szCs w:val="20"/>
              </w:rPr>
              <w:t>ПК-3.1.</w:t>
            </w:r>
            <w:r w:rsidRPr="000A7F77">
              <w:rPr>
                <w:i/>
                <w:iCs/>
                <w:sz w:val="20"/>
                <w:szCs w:val="20"/>
              </w:rPr>
              <w:t xml:space="preserve">Знает основы </w:t>
            </w:r>
            <w:r w:rsidRPr="000A7F77">
              <w:rPr>
                <w:sz w:val="20"/>
                <w:szCs w:val="20"/>
              </w:rPr>
              <w:t>бюджетного законодательства, бюджетный механизм,</w:t>
            </w:r>
            <w:r w:rsidRPr="000A7F77">
              <w:rPr>
                <w:iCs/>
                <w:sz w:val="20"/>
                <w:szCs w:val="20"/>
              </w:rPr>
              <w:t xml:space="preserve"> бюджетную классификацию доходов и расходов.</w:t>
            </w:r>
          </w:p>
        </w:tc>
        <w:tc>
          <w:tcPr>
            <w:tcW w:w="1822" w:type="dxa"/>
            <w:vAlign w:val="center"/>
          </w:tcPr>
          <w:p w:rsidR="00E34A5B" w:rsidRPr="000A7F77" w:rsidRDefault="00E34A5B" w:rsidP="000A7F77">
            <w:pPr>
              <w:keepNext/>
              <w:suppressAutoHyphens/>
              <w:outlineLvl w:val="0"/>
              <w:rPr>
                <w:b/>
                <w:sz w:val="28"/>
                <w:szCs w:val="28"/>
              </w:rPr>
            </w:pPr>
            <w:r w:rsidRPr="000A7F77">
              <w:rPr>
                <w:color w:val="000000"/>
                <w:sz w:val="20"/>
                <w:szCs w:val="20"/>
                <w:bdr w:val="none" w:sz="0" w:space="0" w:color="auto" w:frame="1"/>
              </w:rPr>
              <w:t>Опрос,  дискуссия, подготовка сообщений</w:t>
            </w:r>
          </w:p>
        </w:tc>
      </w:tr>
      <w:tr w:rsidR="00E34A5B" w:rsidTr="000A7F77">
        <w:tc>
          <w:tcPr>
            <w:tcW w:w="639" w:type="dxa"/>
          </w:tcPr>
          <w:p w:rsidR="00E34A5B" w:rsidRPr="000A7F77" w:rsidRDefault="00E34A5B" w:rsidP="000A7F77">
            <w:pPr>
              <w:keepNext/>
              <w:suppressAutoHyphens/>
              <w:outlineLvl w:val="0"/>
              <w:rPr>
                <w:bCs/>
                <w:sz w:val="28"/>
                <w:szCs w:val="28"/>
              </w:rPr>
            </w:pPr>
            <w:r w:rsidRPr="000A7F77">
              <w:rPr>
                <w:bCs/>
                <w:sz w:val="28"/>
                <w:szCs w:val="28"/>
              </w:rPr>
              <w:t>3.</w:t>
            </w:r>
          </w:p>
        </w:tc>
        <w:tc>
          <w:tcPr>
            <w:tcW w:w="2810" w:type="dxa"/>
          </w:tcPr>
          <w:p w:rsidR="00E34A5B" w:rsidRPr="000A7F77" w:rsidRDefault="00E34A5B" w:rsidP="000A7F77">
            <w:pPr>
              <w:keepNext/>
              <w:suppressAutoHyphens/>
              <w:outlineLvl w:val="0"/>
              <w:rPr>
                <w:b/>
                <w:sz w:val="28"/>
                <w:szCs w:val="28"/>
              </w:rPr>
            </w:pPr>
            <w:r w:rsidRPr="000A7F77">
              <w:rPr>
                <w:rStyle w:val="apple-converted-space"/>
                <w:bCs/>
                <w:color w:val="000000"/>
                <w:sz w:val="22"/>
                <w:szCs w:val="22"/>
                <w:bdr w:val="none" w:sz="0" w:space="0" w:color="auto" w:frame="1"/>
              </w:rPr>
              <w:t> </w:t>
            </w:r>
            <w:r w:rsidRPr="000A7F77">
              <w:rPr>
                <w:rStyle w:val="rvts6"/>
                <w:color w:val="000000"/>
                <w:sz w:val="22"/>
                <w:szCs w:val="22"/>
                <w:bdr w:val="none" w:sz="0" w:space="0" w:color="auto" w:frame="1"/>
              </w:rPr>
              <w:t>Нормативное регулирование бюджетного бухгалтерского учета в РФ.</w:t>
            </w:r>
          </w:p>
        </w:tc>
        <w:tc>
          <w:tcPr>
            <w:tcW w:w="1762" w:type="dxa"/>
          </w:tcPr>
          <w:p w:rsidR="00E34A5B" w:rsidRPr="000A7F77" w:rsidRDefault="00E34A5B" w:rsidP="000A7F77">
            <w:pPr>
              <w:keepNext/>
              <w:suppressAutoHyphens/>
              <w:outlineLvl w:val="0"/>
              <w:rPr>
                <w:b/>
                <w:sz w:val="28"/>
                <w:szCs w:val="28"/>
              </w:rPr>
            </w:pPr>
            <w:r w:rsidRPr="000A7F77">
              <w:rPr>
                <w:bCs/>
                <w:sz w:val="28"/>
                <w:szCs w:val="28"/>
              </w:rPr>
              <w:t>ПК-3</w:t>
            </w:r>
          </w:p>
        </w:tc>
        <w:tc>
          <w:tcPr>
            <w:tcW w:w="2538" w:type="dxa"/>
          </w:tcPr>
          <w:p w:rsidR="00E34A5B" w:rsidRPr="000A7F77" w:rsidRDefault="00E34A5B" w:rsidP="000A7F77">
            <w:pPr>
              <w:keepNext/>
              <w:suppressAutoHyphens/>
              <w:outlineLvl w:val="0"/>
              <w:rPr>
                <w:b/>
                <w:sz w:val="28"/>
                <w:szCs w:val="28"/>
              </w:rPr>
            </w:pPr>
            <w:r w:rsidRPr="000A7F77">
              <w:rPr>
                <w:iCs/>
                <w:sz w:val="20"/>
                <w:szCs w:val="20"/>
              </w:rPr>
              <w:t>ПК-3.1.</w:t>
            </w:r>
            <w:r w:rsidRPr="000A7F77">
              <w:rPr>
                <w:i/>
                <w:iCs/>
                <w:sz w:val="20"/>
                <w:szCs w:val="20"/>
              </w:rPr>
              <w:t xml:space="preserve">Знает основы </w:t>
            </w:r>
            <w:r w:rsidRPr="000A7F77">
              <w:rPr>
                <w:sz w:val="20"/>
                <w:szCs w:val="20"/>
              </w:rPr>
              <w:t xml:space="preserve">бюджетного законодательства, </w:t>
            </w:r>
            <w:r w:rsidRPr="000A7F77">
              <w:rPr>
                <w:iCs/>
                <w:sz w:val="20"/>
                <w:szCs w:val="20"/>
              </w:rPr>
              <w:t>документы нормативного регулирования учета и составления отчетности.</w:t>
            </w:r>
          </w:p>
        </w:tc>
        <w:tc>
          <w:tcPr>
            <w:tcW w:w="1822" w:type="dxa"/>
          </w:tcPr>
          <w:p w:rsidR="00E34A5B" w:rsidRPr="000A7F77" w:rsidRDefault="00E34A5B" w:rsidP="000A7F77">
            <w:pPr>
              <w:keepNext/>
              <w:suppressAutoHyphens/>
              <w:outlineLvl w:val="0"/>
              <w:rPr>
                <w:b/>
                <w:sz w:val="28"/>
                <w:szCs w:val="28"/>
              </w:rPr>
            </w:pPr>
            <w:r w:rsidRPr="000A7F77">
              <w:rPr>
                <w:color w:val="000000"/>
                <w:sz w:val="20"/>
                <w:szCs w:val="20"/>
                <w:bdr w:val="none" w:sz="0" w:space="0" w:color="auto" w:frame="1"/>
              </w:rPr>
              <w:t>Опрос, подготовка сообщений, эссе.</w:t>
            </w:r>
          </w:p>
        </w:tc>
      </w:tr>
      <w:tr w:rsidR="00E34A5B" w:rsidTr="000A7F77">
        <w:tc>
          <w:tcPr>
            <w:tcW w:w="639" w:type="dxa"/>
          </w:tcPr>
          <w:p w:rsidR="00E34A5B" w:rsidRPr="000A7F77" w:rsidRDefault="00E34A5B" w:rsidP="000A7F77">
            <w:pPr>
              <w:keepNext/>
              <w:suppressAutoHyphens/>
              <w:outlineLvl w:val="0"/>
              <w:rPr>
                <w:bCs/>
                <w:sz w:val="28"/>
                <w:szCs w:val="28"/>
              </w:rPr>
            </w:pPr>
            <w:r w:rsidRPr="000A7F77">
              <w:rPr>
                <w:bCs/>
                <w:sz w:val="28"/>
                <w:szCs w:val="28"/>
              </w:rPr>
              <w:t>4.</w:t>
            </w:r>
          </w:p>
        </w:tc>
        <w:tc>
          <w:tcPr>
            <w:tcW w:w="2810" w:type="dxa"/>
          </w:tcPr>
          <w:p w:rsidR="00E34A5B" w:rsidRPr="000A7F77" w:rsidRDefault="00E34A5B" w:rsidP="000A7F77">
            <w:pPr>
              <w:keepNext/>
              <w:suppressAutoHyphens/>
              <w:outlineLvl w:val="0"/>
              <w:rPr>
                <w:b/>
                <w:sz w:val="28"/>
                <w:szCs w:val="28"/>
              </w:rPr>
            </w:pPr>
            <w:r w:rsidRPr="000A7F77">
              <w:rPr>
                <w:rStyle w:val="rvts6"/>
                <w:color w:val="000000"/>
                <w:sz w:val="22"/>
                <w:szCs w:val="22"/>
                <w:bdr w:val="none" w:sz="0" w:space="0" w:color="auto" w:frame="1"/>
              </w:rPr>
              <w:t>Реформирование бюджетного процесса, цели и задачи.</w:t>
            </w:r>
          </w:p>
        </w:tc>
        <w:tc>
          <w:tcPr>
            <w:tcW w:w="1762" w:type="dxa"/>
          </w:tcPr>
          <w:p w:rsidR="00E34A5B" w:rsidRPr="000A7F77" w:rsidRDefault="00E34A5B" w:rsidP="000A7F77">
            <w:pPr>
              <w:keepNext/>
              <w:suppressAutoHyphens/>
              <w:outlineLvl w:val="0"/>
              <w:rPr>
                <w:b/>
                <w:sz w:val="28"/>
                <w:szCs w:val="28"/>
              </w:rPr>
            </w:pPr>
            <w:r w:rsidRPr="000A7F77">
              <w:rPr>
                <w:bCs/>
                <w:sz w:val="28"/>
                <w:szCs w:val="28"/>
              </w:rPr>
              <w:t>ПК-3</w:t>
            </w:r>
          </w:p>
        </w:tc>
        <w:tc>
          <w:tcPr>
            <w:tcW w:w="2538" w:type="dxa"/>
          </w:tcPr>
          <w:p w:rsidR="00E34A5B" w:rsidRPr="000A7F77" w:rsidRDefault="00E34A5B" w:rsidP="000A7F77">
            <w:pPr>
              <w:keepNext/>
              <w:suppressAutoHyphens/>
              <w:outlineLvl w:val="0"/>
              <w:rPr>
                <w:b/>
                <w:sz w:val="28"/>
                <w:szCs w:val="28"/>
              </w:rPr>
            </w:pPr>
            <w:r w:rsidRPr="000A7F77">
              <w:rPr>
                <w:iCs/>
                <w:sz w:val="20"/>
                <w:szCs w:val="20"/>
              </w:rPr>
              <w:t>ПК-3.1.</w:t>
            </w:r>
            <w:r w:rsidRPr="000A7F77">
              <w:rPr>
                <w:i/>
                <w:iCs/>
                <w:sz w:val="20"/>
                <w:szCs w:val="20"/>
              </w:rPr>
              <w:t xml:space="preserve">Знает основы </w:t>
            </w:r>
            <w:r w:rsidRPr="000A7F77">
              <w:rPr>
                <w:sz w:val="20"/>
                <w:szCs w:val="20"/>
              </w:rPr>
              <w:t>бюджетного законодательства,</w:t>
            </w:r>
            <w:r w:rsidRPr="000A7F77">
              <w:rPr>
                <w:iCs/>
                <w:sz w:val="20"/>
                <w:szCs w:val="20"/>
              </w:rPr>
              <w:t xml:space="preserve"> документы нормативного регулирования учета и составления отчетности</w:t>
            </w:r>
            <w:r w:rsidRPr="000A7F77">
              <w:rPr>
                <w:iCs/>
                <w:sz w:val="22"/>
                <w:szCs w:val="22"/>
              </w:rPr>
              <w:t xml:space="preserve">, </w:t>
            </w:r>
            <w:r w:rsidRPr="000A7F77">
              <w:rPr>
                <w:iCs/>
                <w:sz w:val="20"/>
                <w:szCs w:val="20"/>
              </w:rPr>
              <w:t>концепцию реформирования бюджетного учета.</w:t>
            </w:r>
          </w:p>
        </w:tc>
        <w:tc>
          <w:tcPr>
            <w:tcW w:w="1822" w:type="dxa"/>
          </w:tcPr>
          <w:p w:rsidR="00E34A5B" w:rsidRPr="000A7F77" w:rsidRDefault="00E34A5B" w:rsidP="000A7F77">
            <w:pPr>
              <w:keepNext/>
              <w:suppressAutoHyphens/>
              <w:outlineLvl w:val="0"/>
              <w:rPr>
                <w:b/>
                <w:sz w:val="28"/>
                <w:szCs w:val="28"/>
              </w:rPr>
            </w:pPr>
            <w:r w:rsidRPr="000A7F77">
              <w:rPr>
                <w:color w:val="000000"/>
                <w:sz w:val="20"/>
                <w:szCs w:val="20"/>
                <w:bdr w:val="none" w:sz="0" w:space="0" w:color="auto" w:frame="1"/>
              </w:rPr>
              <w:t>Опрос, подготовка сообщений, эссе</w:t>
            </w:r>
          </w:p>
        </w:tc>
      </w:tr>
      <w:tr w:rsidR="00E34A5B" w:rsidTr="000A7F77">
        <w:tc>
          <w:tcPr>
            <w:tcW w:w="639" w:type="dxa"/>
          </w:tcPr>
          <w:p w:rsidR="00E34A5B" w:rsidRPr="000A7F77" w:rsidRDefault="00E34A5B" w:rsidP="000A7F77">
            <w:pPr>
              <w:keepNext/>
              <w:suppressAutoHyphens/>
              <w:outlineLvl w:val="0"/>
              <w:rPr>
                <w:bCs/>
                <w:sz w:val="28"/>
                <w:szCs w:val="28"/>
              </w:rPr>
            </w:pPr>
            <w:r w:rsidRPr="000A7F77">
              <w:rPr>
                <w:bCs/>
                <w:sz w:val="28"/>
                <w:szCs w:val="28"/>
              </w:rPr>
              <w:t>5.</w:t>
            </w:r>
          </w:p>
        </w:tc>
        <w:tc>
          <w:tcPr>
            <w:tcW w:w="2810" w:type="dxa"/>
          </w:tcPr>
          <w:p w:rsidR="00E34A5B" w:rsidRPr="000A7F77" w:rsidRDefault="00E34A5B" w:rsidP="000A7F77">
            <w:pPr>
              <w:keepNext/>
              <w:suppressAutoHyphens/>
              <w:outlineLvl w:val="0"/>
              <w:rPr>
                <w:b/>
                <w:sz w:val="28"/>
                <w:szCs w:val="28"/>
              </w:rPr>
            </w:pPr>
            <w:r w:rsidRPr="000A7F77">
              <w:rPr>
                <w:rStyle w:val="apple-converted-space"/>
                <w:bCs/>
                <w:color w:val="000000"/>
                <w:sz w:val="22"/>
                <w:szCs w:val="22"/>
                <w:bdr w:val="none" w:sz="0" w:space="0" w:color="auto" w:frame="1"/>
              </w:rPr>
              <w:t> </w:t>
            </w:r>
            <w:r w:rsidRPr="000A7F77">
              <w:rPr>
                <w:rStyle w:val="rvts6"/>
                <w:color w:val="000000"/>
                <w:sz w:val="22"/>
                <w:szCs w:val="22"/>
                <w:bdr w:val="none" w:sz="0" w:space="0" w:color="auto" w:frame="1"/>
              </w:rPr>
              <w:t>Порядок формирования учетной политики бюджетных и некоммерческих организаций.</w:t>
            </w:r>
          </w:p>
        </w:tc>
        <w:tc>
          <w:tcPr>
            <w:tcW w:w="1762" w:type="dxa"/>
          </w:tcPr>
          <w:p w:rsidR="00E34A5B" w:rsidRPr="000A7F77" w:rsidRDefault="00E34A5B" w:rsidP="000A7F77">
            <w:pPr>
              <w:keepNext/>
              <w:suppressAutoHyphens/>
              <w:outlineLvl w:val="0"/>
              <w:rPr>
                <w:b/>
                <w:sz w:val="28"/>
                <w:szCs w:val="28"/>
              </w:rPr>
            </w:pPr>
            <w:r w:rsidRPr="000A7F77">
              <w:rPr>
                <w:bCs/>
                <w:sz w:val="28"/>
                <w:szCs w:val="28"/>
              </w:rPr>
              <w:t>ПК-3</w:t>
            </w:r>
          </w:p>
        </w:tc>
        <w:tc>
          <w:tcPr>
            <w:tcW w:w="2538" w:type="dxa"/>
          </w:tcPr>
          <w:p w:rsidR="00E34A5B" w:rsidRPr="000A7F77" w:rsidRDefault="00E34A5B" w:rsidP="00392226">
            <w:pPr>
              <w:rPr>
                <w:iCs/>
                <w:sz w:val="20"/>
                <w:szCs w:val="20"/>
              </w:rPr>
            </w:pPr>
            <w:r w:rsidRPr="000A7F77">
              <w:rPr>
                <w:iCs/>
                <w:sz w:val="20"/>
                <w:szCs w:val="20"/>
              </w:rPr>
              <w:t>ПК-3.1.</w:t>
            </w:r>
            <w:r w:rsidRPr="000A7F77">
              <w:rPr>
                <w:i/>
                <w:iCs/>
                <w:sz w:val="20"/>
                <w:szCs w:val="20"/>
              </w:rPr>
              <w:t xml:space="preserve">Знает основы </w:t>
            </w:r>
            <w:r w:rsidRPr="000A7F77">
              <w:rPr>
                <w:sz w:val="20"/>
                <w:szCs w:val="20"/>
              </w:rPr>
              <w:t xml:space="preserve">бюджетного законодательства, </w:t>
            </w:r>
            <w:r w:rsidRPr="000A7F77">
              <w:rPr>
                <w:iCs/>
                <w:sz w:val="20"/>
                <w:szCs w:val="20"/>
              </w:rPr>
              <w:t>документы нормативного регулирования учета и составления отчетности</w:t>
            </w:r>
            <w:r w:rsidRPr="000A7F77">
              <w:rPr>
                <w:iCs/>
                <w:sz w:val="22"/>
                <w:szCs w:val="22"/>
              </w:rPr>
              <w:t xml:space="preserve">, </w:t>
            </w:r>
            <w:r w:rsidRPr="000A7F77">
              <w:rPr>
                <w:iCs/>
                <w:sz w:val="20"/>
                <w:szCs w:val="20"/>
              </w:rPr>
              <w:t>концепцию реформирования бюджетного учета, требования к учетной политике учреждений.</w:t>
            </w:r>
          </w:p>
          <w:p w:rsidR="00E34A5B" w:rsidRPr="000A7F77" w:rsidRDefault="00E34A5B" w:rsidP="00392226">
            <w:pPr>
              <w:rPr>
                <w:iCs/>
                <w:sz w:val="20"/>
                <w:szCs w:val="20"/>
              </w:rPr>
            </w:pPr>
            <w:r w:rsidRPr="000A7F77">
              <w:rPr>
                <w:iCs/>
                <w:sz w:val="20"/>
                <w:szCs w:val="20"/>
              </w:rPr>
              <w:t xml:space="preserve">ПК-3.2. </w:t>
            </w:r>
            <w:r w:rsidRPr="000A7F77">
              <w:rPr>
                <w:i/>
                <w:iCs/>
                <w:sz w:val="20"/>
                <w:szCs w:val="20"/>
              </w:rPr>
              <w:t xml:space="preserve">Умеет </w:t>
            </w:r>
            <w:r w:rsidRPr="000A7F77">
              <w:rPr>
                <w:iCs/>
                <w:sz w:val="20"/>
                <w:szCs w:val="20"/>
              </w:rPr>
              <w:t xml:space="preserve"> работать с  планом счетов, отражать в учете хозяйственные операции.</w:t>
            </w:r>
          </w:p>
          <w:p w:rsidR="00E34A5B" w:rsidRPr="000A7F77" w:rsidRDefault="00E34A5B" w:rsidP="000A7F77">
            <w:pPr>
              <w:keepNext/>
              <w:suppressAutoHyphens/>
              <w:outlineLvl w:val="0"/>
              <w:rPr>
                <w:b/>
                <w:sz w:val="28"/>
                <w:szCs w:val="28"/>
              </w:rPr>
            </w:pPr>
            <w:r w:rsidRPr="000A7F77">
              <w:rPr>
                <w:iCs/>
                <w:sz w:val="20"/>
                <w:szCs w:val="20"/>
              </w:rPr>
              <w:t>ПК-3.3.</w:t>
            </w:r>
            <w:r w:rsidRPr="000A7F77">
              <w:rPr>
                <w:i/>
                <w:iCs/>
                <w:sz w:val="20"/>
                <w:szCs w:val="20"/>
              </w:rPr>
              <w:t xml:space="preserve">Владеет </w:t>
            </w:r>
            <w:r w:rsidRPr="000A7F77">
              <w:rPr>
                <w:iCs/>
                <w:sz w:val="20"/>
                <w:szCs w:val="20"/>
              </w:rPr>
              <w:t>методикой журнальной формы ведения учета.</w:t>
            </w:r>
          </w:p>
        </w:tc>
        <w:tc>
          <w:tcPr>
            <w:tcW w:w="1822" w:type="dxa"/>
          </w:tcPr>
          <w:p w:rsidR="00E34A5B" w:rsidRPr="000A7F77" w:rsidRDefault="00E34A5B" w:rsidP="000A7F77">
            <w:pPr>
              <w:keepNext/>
              <w:suppressAutoHyphens/>
              <w:outlineLvl w:val="0"/>
              <w:rPr>
                <w:b/>
                <w:sz w:val="28"/>
                <w:szCs w:val="28"/>
              </w:rPr>
            </w:pPr>
            <w:r w:rsidRPr="000A7F77">
              <w:rPr>
                <w:color w:val="000000"/>
                <w:sz w:val="20"/>
                <w:szCs w:val="20"/>
                <w:bdr w:val="none" w:sz="0" w:space="0" w:color="auto" w:frame="1"/>
              </w:rPr>
              <w:t>Опрос,  самостоятельная работа, решение ситуационных задач, разбор кейса</w:t>
            </w:r>
          </w:p>
        </w:tc>
      </w:tr>
      <w:tr w:rsidR="00E34A5B" w:rsidTr="000A7F77">
        <w:tc>
          <w:tcPr>
            <w:tcW w:w="639" w:type="dxa"/>
          </w:tcPr>
          <w:p w:rsidR="00E34A5B" w:rsidRPr="000A7F77" w:rsidRDefault="00E34A5B" w:rsidP="000A7F77">
            <w:pPr>
              <w:keepNext/>
              <w:suppressAutoHyphens/>
              <w:outlineLvl w:val="0"/>
              <w:rPr>
                <w:bCs/>
                <w:sz w:val="28"/>
                <w:szCs w:val="28"/>
              </w:rPr>
            </w:pPr>
            <w:r w:rsidRPr="000A7F77">
              <w:rPr>
                <w:bCs/>
                <w:sz w:val="28"/>
                <w:szCs w:val="28"/>
              </w:rPr>
              <w:t>6.</w:t>
            </w:r>
          </w:p>
        </w:tc>
        <w:tc>
          <w:tcPr>
            <w:tcW w:w="2810" w:type="dxa"/>
          </w:tcPr>
          <w:p w:rsidR="00E34A5B" w:rsidRPr="000A7F77" w:rsidRDefault="00E34A5B" w:rsidP="000A7F77">
            <w:pPr>
              <w:keepNext/>
              <w:suppressAutoHyphens/>
              <w:outlineLvl w:val="0"/>
              <w:rPr>
                <w:b/>
                <w:sz w:val="28"/>
                <w:szCs w:val="28"/>
              </w:rPr>
            </w:pPr>
            <w:r w:rsidRPr="000A7F77">
              <w:rPr>
                <w:rStyle w:val="apple-converted-space"/>
                <w:color w:val="000000"/>
                <w:sz w:val="22"/>
                <w:szCs w:val="22"/>
                <w:bdr w:val="none" w:sz="0" w:space="0" w:color="auto" w:frame="1"/>
              </w:rPr>
              <w:t> </w:t>
            </w:r>
            <w:r w:rsidRPr="000A7F77">
              <w:rPr>
                <w:rStyle w:val="rvts6"/>
                <w:color w:val="000000"/>
                <w:sz w:val="22"/>
                <w:szCs w:val="22"/>
                <w:bdr w:val="none" w:sz="0" w:space="0" w:color="auto" w:frame="1"/>
              </w:rPr>
              <w:t>Нефинансовые активы бюджетных учреждений, структура, особенности учета</w:t>
            </w:r>
          </w:p>
        </w:tc>
        <w:tc>
          <w:tcPr>
            <w:tcW w:w="1762" w:type="dxa"/>
          </w:tcPr>
          <w:p w:rsidR="00E34A5B" w:rsidRPr="000A7F77" w:rsidRDefault="00E34A5B" w:rsidP="000A7F77">
            <w:pPr>
              <w:keepNext/>
              <w:suppressAutoHyphens/>
              <w:outlineLvl w:val="0"/>
              <w:rPr>
                <w:b/>
                <w:sz w:val="28"/>
                <w:szCs w:val="28"/>
              </w:rPr>
            </w:pPr>
            <w:r w:rsidRPr="000A7F77">
              <w:rPr>
                <w:bCs/>
                <w:sz w:val="28"/>
                <w:szCs w:val="28"/>
              </w:rPr>
              <w:t>ПК-3</w:t>
            </w:r>
          </w:p>
        </w:tc>
        <w:tc>
          <w:tcPr>
            <w:tcW w:w="2538" w:type="dxa"/>
          </w:tcPr>
          <w:p w:rsidR="00E34A5B" w:rsidRPr="000A7F77" w:rsidRDefault="00E34A5B" w:rsidP="00392226">
            <w:pPr>
              <w:rPr>
                <w:iCs/>
                <w:sz w:val="20"/>
                <w:szCs w:val="20"/>
              </w:rPr>
            </w:pPr>
            <w:r w:rsidRPr="000A7F77">
              <w:rPr>
                <w:iCs/>
                <w:sz w:val="20"/>
                <w:szCs w:val="20"/>
              </w:rPr>
              <w:t>ПК-3.1.</w:t>
            </w:r>
            <w:r w:rsidRPr="000A7F77">
              <w:rPr>
                <w:i/>
                <w:iCs/>
                <w:sz w:val="20"/>
                <w:szCs w:val="20"/>
              </w:rPr>
              <w:t xml:space="preserve">Знает основы </w:t>
            </w:r>
            <w:r w:rsidRPr="000A7F77">
              <w:rPr>
                <w:sz w:val="20"/>
                <w:szCs w:val="20"/>
              </w:rPr>
              <w:t>бюджетного законодательства,</w:t>
            </w:r>
            <w:r w:rsidRPr="000A7F77">
              <w:rPr>
                <w:iCs/>
                <w:sz w:val="20"/>
                <w:szCs w:val="20"/>
              </w:rPr>
              <w:t xml:space="preserve"> документы нормативного регулирования учета и составления отчетности, специфику учета нефинансовых активов.</w:t>
            </w:r>
          </w:p>
          <w:p w:rsidR="00E34A5B" w:rsidRPr="000A7F77" w:rsidRDefault="00E34A5B" w:rsidP="00392226">
            <w:pPr>
              <w:rPr>
                <w:iCs/>
              </w:rPr>
            </w:pPr>
            <w:r w:rsidRPr="000A7F77">
              <w:rPr>
                <w:iCs/>
                <w:sz w:val="20"/>
                <w:szCs w:val="20"/>
              </w:rPr>
              <w:t>ПК-3.2.</w:t>
            </w:r>
            <w:r w:rsidRPr="000A7F77">
              <w:rPr>
                <w:i/>
                <w:iCs/>
                <w:sz w:val="20"/>
                <w:szCs w:val="20"/>
              </w:rPr>
              <w:t xml:space="preserve">Умеет </w:t>
            </w:r>
            <w:r w:rsidRPr="000A7F77">
              <w:rPr>
                <w:iCs/>
                <w:sz w:val="20"/>
                <w:szCs w:val="20"/>
              </w:rPr>
              <w:t xml:space="preserve"> оформлять учетные операции по теме.</w:t>
            </w:r>
          </w:p>
          <w:p w:rsidR="00E34A5B" w:rsidRPr="000A7F77" w:rsidRDefault="00E34A5B" w:rsidP="000A7F77">
            <w:pPr>
              <w:keepNext/>
              <w:suppressAutoHyphens/>
              <w:outlineLvl w:val="0"/>
              <w:rPr>
                <w:b/>
                <w:sz w:val="28"/>
                <w:szCs w:val="28"/>
              </w:rPr>
            </w:pPr>
            <w:r w:rsidRPr="000A7F77">
              <w:rPr>
                <w:iCs/>
                <w:sz w:val="20"/>
                <w:szCs w:val="20"/>
              </w:rPr>
              <w:t>ПК-3.3.</w:t>
            </w:r>
            <w:r w:rsidRPr="000A7F77">
              <w:rPr>
                <w:i/>
                <w:iCs/>
                <w:sz w:val="20"/>
                <w:szCs w:val="20"/>
              </w:rPr>
              <w:t xml:space="preserve"> Владеет </w:t>
            </w:r>
            <w:r w:rsidRPr="000A7F77">
              <w:rPr>
                <w:iCs/>
                <w:sz w:val="20"/>
                <w:szCs w:val="20"/>
              </w:rPr>
              <w:t>методикой: журнальной формы  учета</w:t>
            </w:r>
            <w:r w:rsidRPr="000A7F77">
              <w:rPr>
                <w:iCs/>
                <w:sz w:val="22"/>
                <w:szCs w:val="22"/>
              </w:rPr>
              <w:t xml:space="preserve">, </w:t>
            </w:r>
            <w:r w:rsidRPr="000A7F77">
              <w:rPr>
                <w:iCs/>
                <w:sz w:val="20"/>
                <w:szCs w:val="20"/>
              </w:rPr>
              <w:t>начисления амортизации по основным средствам и нематериальным активам.</w:t>
            </w:r>
          </w:p>
        </w:tc>
        <w:tc>
          <w:tcPr>
            <w:tcW w:w="1822" w:type="dxa"/>
          </w:tcPr>
          <w:p w:rsidR="00E34A5B" w:rsidRPr="000A7F77" w:rsidRDefault="00E34A5B" w:rsidP="000A7F77">
            <w:pPr>
              <w:keepNext/>
              <w:suppressAutoHyphens/>
              <w:outlineLvl w:val="0"/>
              <w:rPr>
                <w:b/>
                <w:sz w:val="28"/>
                <w:szCs w:val="28"/>
              </w:rPr>
            </w:pPr>
            <w:r w:rsidRPr="000A7F77">
              <w:rPr>
                <w:color w:val="000000"/>
                <w:sz w:val="20"/>
                <w:szCs w:val="20"/>
                <w:bdr w:val="none" w:sz="0" w:space="0" w:color="auto" w:frame="1"/>
              </w:rPr>
              <w:t>Опрос, выполнение практического задания, тестирование</w:t>
            </w:r>
          </w:p>
        </w:tc>
      </w:tr>
      <w:tr w:rsidR="00E34A5B" w:rsidTr="000A7F77">
        <w:tc>
          <w:tcPr>
            <w:tcW w:w="639" w:type="dxa"/>
          </w:tcPr>
          <w:p w:rsidR="00E34A5B" w:rsidRPr="000A7F77" w:rsidRDefault="00E34A5B" w:rsidP="000A7F77">
            <w:pPr>
              <w:keepNext/>
              <w:suppressAutoHyphens/>
              <w:outlineLvl w:val="0"/>
              <w:rPr>
                <w:bCs/>
                <w:sz w:val="28"/>
                <w:szCs w:val="28"/>
              </w:rPr>
            </w:pPr>
            <w:r w:rsidRPr="000A7F77">
              <w:rPr>
                <w:bCs/>
                <w:sz w:val="28"/>
                <w:szCs w:val="28"/>
              </w:rPr>
              <w:t>7.</w:t>
            </w:r>
          </w:p>
        </w:tc>
        <w:tc>
          <w:tcPr>
            <w:tcW w:w="2810" w:type="dxa"/>
          </w:tcPr>
          <w:p w:rsidR="00E34A5B" w:rsidRPr="000A7F77" w:rsidRDefault="00E34A5B" w:rsidP="000A7F77">
            <w:pPr>
              <w:keepNext/>
              <w:suppressAutoHyphens/>
              <w:outlineLvl w:val="0"/>
              <w:rPr>
                <w:b/>
                <w:sz w:val="28"/>
                <w:szCs w:val="28"/>
              </w:rPr>
            </w:pPr>
            <w:r w:rsidRPr="000A7F77">
              <w:rPr>
                <w:rStyle w:val="rvts6"/>
                <w:color w:val="000000"/>
                <w:sz w:val="22"/>
                <w:szCs w:val="22"/>
                <w:bdr w:val="none" w:sz="0" w:space="0" w:color="auto" w:frame="1"/>
              </w:rPr>
              <w:t xml:space="preserve">Финансовые активы учреждения, порядок </w:t>
            </w:r>
            <w:r w:rsidRPr="000A7F77">
              <w:rPr>
                <w:rStyle w:val="rvts6"/>
                <w:color w:val="000000"/>
                <w:sz w:val="22"/>
                <w:szCs w:val="22"/>
                <w:bdr w:val="none" w:sz="0" w:space="0" w:color="auto" w:frame="1"/>
              </w:rPr>
              <w:lastRenderedPageBreak/>
              <w:t>учета.</w:t>
            </w:r>
          </w:p>
        </w:tc>
        <w:tc>
          <w:tcPr>
            <w:tcW w:w="1762" w:type="dxa"/>
          </w:tcPr>
          <w:p w:rsidR="00E34A5B" w:rsidRPr="000A7F77" w:rsidRDefault="00E34A5B" w:rsidP="000A7F77">
            <w:pPr>
              <w:keepNext/>
              <w:suppressAutoHyphens/>
              <w:outlineLvl w:val="0"/>
              <w:rPr>
                <w:b/>
                <w:sz w:val="28"/>
                <w:szCs w:val="28"/>
              </w:rPr>
            </w:pPr>
            <w:r w:rsidRPr="000A7F77">
              <w:rPr>
                <w:bCs/>
                <w:sz w:val="28"/>
                <w:szCs w:val="28"/>
              </w:rPr>
              <w:lastRenderedPageBreak/>
              <w:t>ПК-3</w:t>
            </w:r>
          </w:p>
        </w:tc>
        <w:tc>
          <w:tcPr>
            <w:tcW w:w="2538" w:type="dxa"/>
          </w:tcPr>
          <w:p w:rsidR="00E34A5B" w:rsidRPr="000A7F77" w:rsidRDefault="00E34A5B" w:rsidP="00392226">
            <w:pPr>
              <w:rPr>
                <w:iCs/>
                <w:sz w:val="20"/>
                <w:szCs w:val="20"/>
              </w:rPr>
            </w:pPr>
            <w:r w:rsidRPr="000A7F77">
              <w:rPr>
                <w:iCs/>
                <w:sz w:val="20"/>
                <w:szCs w:val="20"/>
              </w:rPr>
              <w:t>ПК-3.1.</w:t>
            </w:r>
            <w:r w:rsidRPr="000A7F77">
              <w:rPr>
                <w:i/>
                <w:iCs/>
                <w:sz w:val="20"/>
                <w:szCs w:val="20"/>
              </w:rPr>
              <w:t xml:space="preserve">Знает основы </w:t>
            </w:r>
            <w:r w:rsidRPr="000A7F77">
              <w:rPr>
                <w:sz w:val="20"/>
                <w:szCs w:val="20"/>
              </w:rPr>
              <w:t xml:space="preserve">бюджетного </w:t>
            </w:r>
            <w:r w:rsidRPr="000A7F77">
              <w:rPr>
                <w:sz w:val="20"/>
                <w:szCs w:val="20"/>
              </w:rPr>
              <w:lastRenderedPageBreak/>
              <w:t>законодательства,</w:t>
            </w:r>
            <w:r w:rsidRPr="000A7F77">
              <w:rPr>
                <w:iCs/>
                <w:sz w:val="20"/>
                <w:szCs w:val="20"/>
              </w:rPr>
              <w:t xml:space="preserve"> документы нормативного регулирования учета и составления отчетности, требования к  учетной политике учреждений, состав нефинансовых и финансовых активов.</w:t>
            </w:r>
          </w:p>
          <w:p w:rsidR="00E34A5B" w:rsidRPr="000A7F77" w:rsidRDefault="00E34A5B" w:rsidP="00392226">
            <w:pPr>
              <w:rPr>
                <w:iCs/>
              </w:rPr>
            </w:pPr>
            <w:r w:rsidRPr="000A7F77">
              <w:rPr>
                <w:iCs/>
                <w:sz w:val="20"/>
                <w:szCs w:val="20"/>
              </w:rPr>
              <w:t>ПК-3.2.</w:t>
            </w:r>
            <w:r w:rsidRPr="000A7F77">
              <w:rPr>
                <w:i/>
                <w:iCs/>
                <w:sz w:val="20"/>
                <w:szCs w:val="20"/>
              </w:rPr>
              <w:t xml:space="preserve">Умеет </w:t>
            </w:r>
            <w:r w:rsidRPr="000A7F77">
              <w:rPr>
                <w:iCs/>
                <w:sz w:val="20"/>
                <w:szCs w:val="20"/>
              </w:rPr>
              <w:t xml:space="preserve">  формировать учетные операции по теме.</w:t>
            </w:r>
          </w:p>
          <w:p w:rsidR="00E34A5B" w:rsidRPr="000A7F77" w:rsidRDefault="00E34A5B" w:rsidP="000A7F77">
            <w:pPr>
              <w:keepNext/>
              <w:suppressAutoHyphens/>
              <w:outlineLvl w:val="0"/>
              <w:rPr>
                <w:b/>
                <w:sz w:val="28"/>
                <w:szCs w:val="28"/>
              </w:rPr>
            </w:pPr>
            <w:r w:rsidRPr="000A7F77">
              <w:rPr>
                <w:iCs/>
                <w:sz w:val="20"/>
                <w:szCs w:val="20"/>
              </w:rPr>
              <w:t>ПК-3.3.</w:t>
            </w:r>
            <w:r w:rsidRPr="000A7F77">
              <w:rPr>
                <w:i/>
                <w:iCs/>
                <w:sz w:val="20"/>
                <w:szCs w:val="20"/>
              </w:rPr>
              <w:t xml:space="preserve"> Владеет </w:t>
            </w:r>
            <w:r w:rsidRPr="000A7F77">
              <w:rPr>
                <w:iCs/>
                <w:sz w:val="20"/>
                <w:szCs w:val="20"/>
              </w:rPr>
              <w:t>начисления амортизации по основным средствам и нематериальным активам; методикой учета финансовых активов.</w:t>
            </w:r>
          </w:p>
        </w:tc>
        <w:tc>
          <w:tcPr>
            <w:tcW w:w="1822" w:type="dxa"/>
          </w:tcPr>
          <w:p w:rsidR="00E34A5B" w:rsidRPr="000A7F77" w:rsidRDefault="00E34A5B" w:rsidP="000A7F77">
            <w:pPr>
              <w:keepNext/>
              <w:suppressAutoHyphens/>
              <w:outlineLvl w:val="0"/>
              <w:rPr>
                <w:b/>
                <w:sz w:val="28"/>
                <w:szCs w:val="28"/>
              </w:rPr>
            </w:pPr>
            <w:r w:rsidRPr="000A7F77">
              <w:rPr>
                <w:color w:val="000000"/>
                <w:sz w:val="20"/>
                <w:szCs w:val="20"/>
                <w:bdr w:val="none" w:sz="0" w:space="0" w:color="auto" w:frame="1"/>
              </w:rPr>
              <w:lastRenderedPageBreak/>
              <w:t xml:space="preserve">Решение ситуационных </w:t>
            </w:r>
            <w:r w:rsidRPr="000A7F77">
              <w:rPr>
                <w:color w:val="000000"/>
                <w:sz w:val="20"/>
                <w:szCs w:val="20"/>
                <w:bdr w:val="none" w:sz="0" w:space="0" w:color="auto" w:frame="1"/>
              </w:rPr>
              <w:lastRenderedPageBreak/>
              <w:t>задач, тестирование.</w:t>
            </w:r>
          </w:p>
        </w:tc>
      </w:tr>
      <w:tr w:rsidR="00E34A5B" w:rsidTr="000A7F77">
        <w:tc>
          <w:tcPr>
            <w:tcW w:w="639" w:type="dxa"/>
          </w:tcPr>
          <w:p w:rsidR="00E34A5B" w:rsidRPr="000A7F77" w:rsidRDefault="00E34A5B" w:rsidP="000A7F77">
            <w:pPr>
              <w:keepNext/>
              <w:suppressAutoHyphens/>
              <w:outlineLvl w:val="0"/>
              <w:rPr>
                <w:bCs/>
                <w:sz w:val="28"/>
                <w:szCs w:val="28"/>
              </w:rPr>
            </w:pPr>
            <w:r w:rsidRPr="000A7F77">
              <w:rPr>
                <w:bCs/>
                <w:sz w:val="28"/>
                <w:szCs w:val="28"/>
              </w:rPr>
              <w:lastRenderedPageBreak/>
              <w:t>8.</w:t>
            </w:r>
          </w:p>
        </w:tc>
        <w:tc>
          <w:tcPr>
            <w:tcW w:w="2810" w:type="dxa"/>
          </w:tcPr>
          <w:p w:rsidR="00E34A5B" w:rsidRPr="000A7F77" w:rsidRDefault="00E34A5B" w:rsidP="000A7F77">
            <w:pPr>
              <w:keepNext/>
              <w:suppressAutoHyphens/>
              <w:outlineLvl w:val="0"/>
              <w:rPr>
                <w:b/>
                <w:sz w:val="28"/>
                <w:szCs w:val="28"/>
              </w:rPr>
            </w:pPr>
            <w:r w:rsidRPr="000A7F77">
              <w:rPr>
                <w:rStyle w:val="rvts6"/>
                <w:color w:val="000000"/>
                <w:sz w:val="22"/>
                <w:szCs w:val="22"/>
                <w:bdr w:val="none" w:sz="0" w:space="0" w:color="auto" w:frame="1"/>
              </w:rPr>
              <w:t>Учет затрат в бюджетных и некоммерческих организациях, порядок формирования себестоимости (работ, услуг).</w:t>
            </w:r>
          </w:p>
        </w:tc>
        <w:tc>
          <w:tcPr>
            <w:tcW w:w="1762" w:type="dxa"/>
          </w:tcPr>
          <w:p w:rsidR="00E34A5B" w:rsidRPr="000A7F77" w:rsidRDefault="00E34A5B" w:rsidP="000A7F77">
            <w:pPr>
              <w:keepNext/>
              <w:suppressAutoHyphens/>
              <w:outlineLvl w:val="0"/>
              <w:rPr>
                <w:b/>
                <w:sz w:val="28"/>
                <w:szCs w:val="28"/>
              </w:rPr>
            </w:pPr>
            <w:r w:rsidRPr="000A7F77">
              <w:rPr>
                <w:bCs/>
                <w:sz w:val="28"/>
                <w:szCs w:val="28"/>
              </w:rPr>
              <w:t>ПК-3</w:t>
            </w:r>
          </w:p>
        </w:tc>
        <w:tc>
          <w:tcPr>
            <w:tcW w:w="2538" w:type="dxa"/>
          </w:tcPr>
          <w:p w:rsidR="00E34A5B" w:rsidRPr="000A7F77" w:rsidRDefault="00E34A5B" w:rsidP="00392226">
            <w:pPr>
              <w:rPr>
                <w:iCs/>
                <w:sz w:val="20"/>
                <w:szCs w:val="20"/>
              </w:rPr>
            </w:pPr>
            <w:r w:rsidRPr="000A7F77">
              <w:rPr>
                <w:iCs/>
                <w:sz w:val="20"/>
                <w:szCs w:val="20"/>
              </w:rPr>
              <w:t>ПК-3.1.</w:t>
            </w:r>
            <w:r w:rsidRPr="000A7F77">
              <w:rPr>
                <w:i/>
                <w:iCs/>
                <w:sz w:val="20"/>
                <w:szCs w:val="20"/>
              </w:rPr>
              <w:t xml:space="preserve">Знает основы </w:t>
            </w:r>
            <w:r w:rsidRPr="000A7F77">
              <w:rPr>
                <w:sz w:val="20"/>
                <w:szCs w:val="20"/>
              </w:rPr>
              <w:t xml:space="preserve">бюджетного законодательства, </w:t>
            </w:r>
            <w:r w:rsidRPr="000A7F77">
              <w:rPr>
                <w:iCs/>
                <w:sz w:val="20"/>
                <w:szCs w:val="20"/>
              </w:rPr>
              <w:t xml:space="preserve"> требования к учетной политике учреждений,  состав нефинансовых  и финансовых активов; нормативное регулирование и методику учета затрат.</w:t>
            </w:r>
          </w:p>
          <w:p w:rsidR="00E34A5B" w:rsidRPr="000A7F77" w:rsidRDefault="00E34A5B" w:rsidP="00392226">
            <w:pPr>
              <w:rPr>
                <w:iCs/>
                <w:sz w:val="20"/>
                <w:szCs w:val="20"/>
              </w:rPr>
            </w:pPr>
            <w:r w:rsidRPr="000A7F77">
              <w:rPr>
                <w:iCs/>
                <w:sz w:val="20"/>
                <w:szCs w:val="20"/>
              </w:rPr>
              <w:t xml:space="preserve">ПК-3.2. </w:t>
            </w:r>
            <w:r w:rsidRPr="000A7F77">
              <w:rPr>
                <w:i/>
                <w:iCs/>
                <w:sz w:val="20"/>
                <w:szCs w:val="20"/>
              </w:rPr>
              <w:t xml:space="preserve">Умеет </w:t>
            </w:r>
            <w:r w:rsidRPr="000A7F77">
              <w:rPr>
                <w:iCs/>
                <w:sz w:val="20"/>
                <w:szCs w:val="20"/>
              </w:rPr>
              <w:t xml:space="preserve"> оформлять учетные операции по теме.</w:t>
            </w:r>
          </w:p>
          <w:p w:rsidR="00E34A5B" w:rsidRPr="000A7F77" w:rsidRDefault="00E34A5B" w:rsidP="000A7F77">
            <w:pPr>
              <w:keepNext/>
              <w:suppressAutoHyphens/>
              <w:outlineLvl w:val="0"/>
              <w:rPr>
                <w:b/>
                <w:sz w:val="28"/>
                <w:szCs w:val="28"/>
              </w:rPr>
            </w:pPr>
            <w:r w:rsidRPr="000A7F77">
              <w:rPr>
                <w:iCs/>
                <w:sz w:val="20"/>
                <w:szCs w:val="20"/>
              </w:rPr>
              <w:t>ПК-3.3.</w:t>
            </w:r>
            <w:r w:rsidRPr="000A7F77">
              <w:rPr>
                <w:i/>
                <w:iCs/>
                <w:sz w:val="20"/>
                <w:szCs w:val="20"/>
              </w:rPr>
              <w:t xml:space="preserve">Владеет </w:t>
            </w:r>
            <w:r w:rsidRPr="000A7F77">
              <w:rPr>
                <w:iCs/>
                <w:sz w:val="20"/>
                <w:szCs w:val="20"/>
              </w:rPr>
              <w:t xml:space="preserve">методиками начисления амортизации по основным средствам и нематериальным активам; методикой </w:t>
            </w:r>
            <w:proofErr w:type="spellStart"/>
            <w:r w:rsidRPr="000A7F77">
              <w:rPr>
                <w:iCs/>
                <w:sz w:val="20"/>
                <w:szCs w:val="20"/>
              </w:rPr>
              <w:t>калькулирования</w:t>
            </w:r>
            <w:proofErr w:type="spellEnd"/>
            <w:r w:rsidRPr="000A7F77">
              <w:rPr>
                <w:iCs/>
                <w:sz w:val="20"/>
                <w:szCs w:val="20"/>
              </w:rPr>
              <w:t xml:space="preserve"> затрат и формирования себестоимости.</w:t>
            </w:r>
          </w:p>
        </w:tc>
        <w:tc>
          <w:tcPr>
            <w:tcW w:w="1822" w:type="dxa"/>
          </w:tcPr>
          <w:p w:rsidR="00E34A5B" w:rsidRPr="000A7F77" w:rsidRDefault="00E34A5B" w:rsidP="000A7F77">
            <w:pPr>
              <w:keepNext/>
              <w:suppressAutoHyphens/>
              <w:outlineLvl w:val="0"/>
              <w:rPr>
                <w:b/>
                <w:sz w:val="28"/>
                <w:szCs w:val="28"/>
              </w:rPr>
            </w:pPr>
            <w:r w:rsidRPr="000A7F77">
              <w:rPr>
                <w:color w:val="000000"/>
                <w:sz w:val="20"/>
                <w:szCs w:val="20"/>
                <w:bdr w:val="none" w:sz="0" w:space="0" w:color="auto" w:frame="1"/>
              </w:rPr>
              <w:t>Опрос, решение ситуационных задач, самостоятельная работа, тестирование.</w:t>
            </w:r>
          </w:p>
        </w:tc>
      </w:tr>
      <w:tr w:rsidR="00E34A5B" w:rsidTr="000A7F77">
        <w:tc>
          <w:tcPr>
            <w:tcW w:w="639" w:type="dxa"/>
          </w:tcPr>
          <w:p w:rsidR="00E34A5B" w:rsidRPr="000A7F77" w:rsidRDefault="00E34A5B" w:rsidP="000A7F77">
            <w:pPr>
              <w:keepNext/>
              <w:suppressAutoHyphens/>
              <w:outlineLvl w:val="0"/>
              <w:rPr>
                <w:bCs/>
                <w:sz w:val="28"/>
                <w:szCs w:val="28"/>
              </w:rPr>
            </w:pPr>
            <w:r w:rsidRPr="000A7F77">
              <w:rPr>
                <w:bCs/>
                <w:sz w:val="28"/>
                <w:szCs w:val="28"/>
              </w:rPr>
              <w:t>9.</w:t>
            </w:r>
          </w:p>
        </w:tc>
        <w:tc>
          <w:tcPr>
            <w:tcW w:w="2810" w:type="dxa"/>
          </w:tcPr>
          <w:p w:rsidR="00E34A5B" w:rsidRPr="000A7F77" w:rsidRDefault="00E34A5B" w:rsidP="000A7F77">
            <w:pPr>
              <w:pStyle w:val="rvps21"/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0A7F77">
              <w:rPr>
                <w:rStyle w:val="rvts6"/>
                <w:color w:val="000000"/>
                <w:sz w:val="22"/>
                <w:szCs w:val="22"/>
                <w:bdr w:val="none" w:sz="0" w:space="0" w:color="auto" w:frame="1"/>
              </w:rPr>
              <w:t>Учет обязательств бюджетной организации.</w:t>
            </w:r>
          </w:p>
          <w:p w:rsidR="00E34A5B" w:rsidRPr="000A7F77" w:rsidRDefault="00E34A5B" w:rsidP="000A7F77">
            <w:pPr>
              <w:keepNext/>
              <w:suppressAutoHyphens/>
              <w:outlineLvl w:val="0"/>
              <w:rPr>
                <w:b/>
                <w:sz w:val="28"/>
                <w:szCs w:val="28"/>
              </w:rPr>
            </w:pPr>
            <w:r w:rsidRPr="000A7F77">
              <w:rPr>
                <w:color w:val="000000"/>
                <w:sz w:val="22"/>
                <w:szCs w:val="22"/>
                <w:bdr w:val="none" w:sz="0" w:space="0" w:color="auto" w:frame="1"/>
              </w:rPr>
              <w:br/>
            </w:r>
          </w:p>
        </w:tc>
        <w:tc>
          <w:tcPr>
            <w:tcW w:w="1762" w:type="dxa"/>
          </w:tcPr>
          <w:p w:rsidR="00E34A5B" w:rsidRPr="000A7F77" w:rsidRDefault="00E34A5B" w:rsidP="000A7F77">
            <w:pPr>
              <w:keepNext/>
              <w:suppressAutoHyphens/>
              <w:outlineLvl w:val="0"/>
              <w:rPr>
                <w:b/>
                <w:sz w:val="28"/>
                <w:szCs w:val="28"/>
              </w:rPr>
            </w:pPr>
            <w:r w:rsidRPr="000A7F77">
              <w:rPr>
                <w:bCs/>
                <w:sz w:val="28"/>
                <w:szCs w:val="28"/>
              </w:rPr>
              <w:t>ПК-3</w:t>
            </w:r>
          </w:p>
        </w:tc>
        <w:tc>
          <w:tcPr>
            <w:tcW w:w="2538" w:type="dxa"/>
          </w:tcPr>
          <w:p w:rsidR="00E34A5B" w:rsidRPr="000A7F77" w:rsidRDefault="00E34A5B" w:rsidP="00392226">
            <w:pPr>
              <w:rPr>
                <w:iCs/>
                <w:sz w:val="20"/>
                <w:szCs w:val="20"/>
              </w:rPr>
            </w:pPr>
            <w:r w:rsidRPr="000A7F77">
              <w:rPr>
                <w:iCs/>
                <w:sz w:val="20"/>
                <w:szCs w:val="20"/>
              </w:rPr>
              <w:t>ПК-3.1.</w:t>
            </w:r>
            <w:r w:rsidRPr="000A7F77">
              <w:rPr>
                <w:i/>
                <w:iCs/>
                <w:sz w:val="20"/>
                <w:szCs w:val="20"/>
              </w:rPr>
              <w:t xml:space="preserve">Знает основы </w:t>
            </w:r>
            <w:r w:rsidRPr="000A7F77">
              <w:rPr>
                <w:sz w:val="20"/>
                <w:szCs w:val="20"/>
              </w:rPr>
              <w:t>бюджетного законодательства,</w:t>
            </w:r>
            <w:r w:rsidRPr="000A7F77">
              <w:rPr>
                <w:iCs/>
                <w:sz w:val="20"/>
                <w:szCs w:val="20"/>
              </w:rPr>
              <w:t xml:space="preserve">  требования к  учетной политике учреждений, специфику учета нефинансовых активов и финансовых активов, нормативное регулирование учета затрат; виды обязательств бюджетного учреждения.</w:t>
            </w:r>
          </w:p>
          <w:p w:rsidR="00E34A5B" w:rsidRPr="000A7F77" w:rsidRDefault="00E34A5B" w:rsidP="00392226">
            <w:pPr>
              <w:rPr>
                <w:iCs/>
              </w:rPr>
            </w:pPr>
            <w:r w:rsidRPr="000A7F77">
              <w:rPr>
                <w:iCs/>
                <w:sz w:val="20"/>
                <w:szCs w:val="20"/>
              </w:rPr>
              <w:t>ПК-3.2.</w:t>
            </w:r>
            <w:r w:rsidRPr="000A7F77">
              <w:rPr>
                <w:i/>
                <w:iCs/>
                <w:sz w:val="20"/>
                <w:szCs w:val="20"/>
              </w:rPr>
              <w:t>Умеет</w:t>
            </w:r>
            <w:r w:rsidRPr="000A7F77">
              <w:rPr>
                <w:iCs/>
                <w:sz w:val="20"/>
                <w:szCs w:val="20"/>
              </w:rPr>
              <w:t xml:space="preserve">  формировать учетные операции по теме.</w:t>
            </w:r>
          </w:p>
          <w:p w:rsidR="00E34A5B" w:rsidRPr="000A7F77" w:rsidRDefault="00E34A5B" w:rsidP="000A7F77">
            <w:pPr>
              <w:keepNext/>
              <w:suppressAutoHyphens/>
              <w:outlineLvl w:val="0"/>
              <w:rPr>
                <w:b/>
                <w:sz w:val="28"/>
                <w:szCs w:val="28"/>
              </w:rPr>
            </w:pPr>
            <w:r w:rsidRPr="000A7F77">
              <w:rPr>
                <w:iCs/>
                <w:sz w:val="20"/>
                <w:szCs w:val="20"/>
              </w:rPr>
              <w:t>ПК-3.3.</w:t>
            </w:r>
            <w:r w:rsidRPr="000A7F77">
              <w:rPr>
                <w:i/>
                <w:iCs/>
                <w:sz w:val="20"/>
                <w:szCs w:val="20"/>
              </w:rPr>
              <w:t xml:space="preserve">Владеет </w:t>
            </w:r>
            <w:r w:rsidRPr="000A7F77">
              <w:rPr>
                <w:iCs/>
                <w:sz w:val="20"/>
                <w:szCs w:val="20"/>
              </w:rPr>
              <w:t>методиками: ведения учета</w:t>
            </w:r>
            <w:r w:rsidRPr="000A7F77">
              <w:rPr>
                <w:iCs/>
                <w:sz w:val="22"/>
                <w:szCs w:val="22"/>
              </w:rPr>
              <w:t xml:space="preserve">, </w:t>
            </w:r>
            <w:r w:rsidRPr="000A7F77">
              <w:rPr>
                <w:iCs/>
                <w:sz w:val="20"/>
                <w:szCs w:val="20"/>
              </w:rPr>
              <w:t xml:space="preserve">начисления амортизации по основным средствам и нематериальным активам; </w:t>
            </w:r>
            <w:proofErr w:type="spellStart"/>
            <w:r w:rsidRPr="000A7F77">
              <w:rPr>
                <w:iCs/>
                <w:sz w:val="20"/>
                <w:szCs w:val="20"/>
              </w:rPr>
              <w:t>калькулирования</w:t>
            </w:r>
            <w:proofErr w:type="spellEnd"/>
            <w:r w:rsidRPr="000A7F77">
              <w:rPr>
                <w:iCs/>
                <w:sz w:val="20"/>
                <w:szCs w:val="20"/>
              </w:rPr>
              <w:t xml:space="preserve"> затрат</w:t>
            </w:r>
            <w:r w:rsidRPr="000A7F77">
              <w:rPr>
                <w:iCs/>
                <w:sz w:val="22"/>
                <w:szCs w:val="22"/>
              </w:rPr>
              <w:t xml:space="preserve">, </w:t>
            </w:r>
            <w:r w:rsidRPr="000A7F77">
              <w:rPr>
                <w:iCs/>
                <w:sz w:val="20"/>
                <w:szCs w:val="20"/>
              </w:rPr>
              <w:t>учета   обязательств учреждения.</w:t>
            </w:r>
          </w:p>
        </w:tc>
        <w:tc>
          <w:tcPr>
            <w:tcW w:w="1822" w:type="dxa"/>
          </w:tcPr>
          <w:p w:rsidR="00E34A5B" w:rsidRPr="000A7F77" w:rsidRDefault="00E34A5B" w:rsidP="000A7F77">
            <w:pPr>
              <w:keepNext/>
              <w:suppressAutoHyphens/>
              <w:outlineLvl w:val="0"/>
              <w:rPr>
                <w:b/>
                <w:sz w:val="28"/>
                <w:szCs w:val="28"/>
              </w:rPr>
            </w:pPr>
            <w:r w:rsidRPr="000A7F77">
              <w:rPr>
                <w:color w:val="000000"/>
                <w:sz w:val="20"/>
                <w:szCs w:val="20"/>
                <w:bdr w:val="none" w:sz="0" w:space="0" w:color="auto" w:frame="1"/>
              </w:rPr>
              <w:t>Опрос, решение ситуационных задач, самостоятельная работа, тестирование.</w:t>
            </w:r>
          </w:p>
        </w:tc>
      </w:tr>
      <w:tr w:rsidR="00E34A5B" w:rsidTr="000A7F77">
        <w:tc>
          <w:tcPr>
            <w:tcW w:w="639" w:type="dxa"/>
          </w:tcPr>
          <w:p w:rsidR="00E34A5B" w:rsidRPr="000A7F77" w:rsidRDefault="00E34A5B" w:rsidP="000A7F77">
            <w:pPr>
              <w:keepNext/>
              <w:suppressAutoHyphens/>
              <w:outlineLvl w:val="0"/>
              <w:rPr>
                <w:bCs/>
                <w:sz w:val="28"/>
                <w:szCs w:val="28"/>
              </w:rPr>
            </w:pPr>
            <w:r w:rsidRPr="000A7F77">
              <w:rPr>
                <w:bCs/>
                <w:sz w:val="28"/>
                <w:szCs w:val="28"/>
              </w:rPr>
              <w:lastRenderedPageBreak/>
              <w:t>10.</w:t>
            </w:r>
          </w:p>
        </w:tc>
        <w:tc>
          <w:tcPr>
            <w:tcW w:w="2810" w:type="dxa"/>
          </w:tcPr>
          <w:p w:rsidR="00E34A5B" w:rsidRPr="000A7F77" w:rsidRDefault="00E34A5B" w:rsidP="000A7F77">
            <w:pPr>
              <w:keepNext/>
              <w:suppressAutoHyphens/>
              <w:outlineLvl w:val="0"/>
              <w:rPr>
                <w:b/>
                <w:sz w:val="28"/>
                <w:szCs w:val="28"/>
              </w:rPr>
            </w:pPr>
            <w:r w:rsidRPr="000A7F77">
              <w:rPr>
                <w:rStyle w:val="apple-converted-space"/>
                <w:bCs/>
                <w:color w:val="000000"/>
                <w:sz w:val="22"/>
                <w:szCs w:val="22"/>
                <w:bdr w:val="none" w:sz="0" w:space="0" w:color="auto" w:frame="1"/>
              </w:rPr>
              <w:t> </w:t>
            </w:r>
            <w:r w:rsidRPr="000A7F77">
              <w:rPr>
                <w:rStyle w:val="rvts6"/>
                <w:color w:val="000000"/>
                <w:sz w:val="22"/>
                <w:szCs w:val="22"/>
                <w:bdr w:val="none" w:sz="0" w:space="0" w:color="auto" w:frame="1"/>
              </w:rPr>
              <w:t>Учет и формирование финансового результата</w:t>
            </w:r>
            <w:r w:rsidRPr="000A7F77">
              <w:rPr>
                <w:bCs/>
                <w:color w:val="000000"/>
                <w:sz w:val="22"/>
                <w:szCs w:val="22"/>
                <w:bdr w:val="none" w:sz="0" w:space="0" w:color="auto" w:frame="1"/>
              </w:rPr>
              <w:br/>
            </w:r>
          </w:p>
        </w:tc>
        <w:tc>
          <w:tcPr>
            <w:tcW w:w="1762" w:type="dxa"/>
          </w:tcPr>
          <w:p w:rsidR="00E34A5B" w:rsidRPr="000A7F77" w:rsidRDefault="00E34A5B" w:rsidP="000A7F77">
            <w:pPr>
              <w:keepNext/>
              <w:suppressAutoHyphens/>
              <w:outlineLvl w:val="0"/>
              <w:rPr>
                <w:b/>
                <w:sz w:val="28"/>
                <w:szCs w:val="28"/>
              </w:rPr>
            </w:pPr>
            <w:r w:rsidRPr="000A7F77">
              <w:rPr>
                <w:bCs/>
                <w:sz w:val="28"/>
                <w:szCs w:val="28"/>
              </w:rPr>
              <w:t>ПК-3</w:t>
            </w:r>
          </w:p>
        </w:tc>
        <w:tc>
          <w:tcPr>
            <w:tcW w:w="2538" w:type="dxa"/>
          </w:tcPr>
          <w:p w:rsidR="00E34A5B" w:rsidRPr="000A7F77" w:rsidRDefault="00E34A5B" w:rsidP="00392226">
            <w:pPr>
              <w:rPr>
                <w:iCs/>
                <w:sz w:val="20"/>
                <w:szCs w:val="20"/>
              </w:rPr>
            </w:pPr>
            <w:r w:rsidRPr="000A7F77">
              <w:rPr>
                <w:iCs/>
                <w:sz w:val="20"/>
                <w:szCs w:val="20"/>
              </w:rPr>
              <w:t>ПК-3.1.</w:t>
            </w:r>
            <w:r w:rsidRPr="000A7F77">
              <w:rPr>
                <w:i/>
                <w:iCs/>
                <w:sz w:val="20"/>
                <w:szCs w:val="20"/>
              </w:rPr>
              <w:t xml:space="preserve">Знает основы </w:t>
            </w:r>
            <w:r w:rsidRPr="000A7F77">
              <w:rPr>
                <w:sz w:val="20"/>
                <w:szCs w:val="20"/>
              </w:rPr>
              <w:t xml:space="preserve">бюджетного законодательства, </w:t>
            </w:r>
            <w:r w:rsidRPr="000A7F77">
              <w:rPr>
                <w:iCs/>
                <w:sz w:val="20"/>
                <w:szCs w:val="20"/>
              </w:rPr>
              <w:t xml:space="preserve"> документы нормативного регулирования учета и составления отчетности</w:t>
            </w:r>
            <w:r w:rsidRPr="000A7F77">
              <w:rPr>
                <w:iCs/>
                <w:sz w:val="22"/>
                <w:szCs w:val="22"/>
              </w:rPr>
              <w:t xml:space="preserve">, </w:t>
            </w:r>
            <w:r w:rsidRPr="000A7F77">
              <w:rPr>
                <w:iCs/>
                <w:sz w:val="20"/>
                <w:szCs w:val="20"/>
              </w:rPr>
              <w:t>методику учета затрат и доходов бюджетного учреждения; методику начисления финансовых результатов.</w:t>
            </w:r>
          </w:p>
          <w:p w:rsidR="00E34A5B" w:rsidRPr="000A7F77" w:rsidRDefault="00E34A5B" w:rsidP="00392226">
            <w:pPr>
              <w:rPr>
                <w:iCs/>
                <w:sz w:val="20"/>
                <w:szCs w:val="20"/>
              </w:rPr>
            </w:pPr>
            <w:r w:rsidRPr="000A7F77">
              <w:rPr>
                <w:iCs/>
                <w:sz w:val="20"/>
                <w:szCs w:val="20"/>
              </w:rPr>
              <w:t>ПК-3.2.</w:t>
            </w:r>
            <w:r w:rsidRPr="000A7F77">
              <w:rPr>
                <w:i/>
                <w:iCs/>
                <w:sz w:val="20"/>
                <w:szCs w:val="20"/>
              </w:rPr>
              <w:t xml:space="preserve">Умеет </w:t>
            </w:r>
            <w:r w:rsidRPr="000A7F77">
              <w:rPr>
                <w:iCs/>
                <w:sz w:val="20"/>
                <w:szCs w:val="20"/>
              </w:rPr>
              <w:t xml:space="preserve">  формировать учетные операции по теме.</w:t>
            </w:r>
          </w:p>
          <w:p w:rsidR="00E34A5B" w:rsidRPr="000A7F77" w:rsidRDefault="00E34A5B" w:rsidP="000A7F77">
            <w:pPr>
              <w:keepNext/>
              <w:suppressAutoHyphens/>
              <w:outlineLvl w:val="0"/>
              <w:rPr>
                <w:b/>
                <w:sz w:val="28"/>
                <w:szCs w:val="28"/>
              </w:rPr>
            </w:pPr>
            <w:r w:rsidRPr="000A7F77">
              <w:rPr>
                <w:iCs/>
                <w:sz w:val="20"/>
                <w:szCs w:val="20"/>
              </w:rPr>
              <w:t>ПК-3.3.</w:t>
            </w:r>
            <w:r w:rsidRPr="000A7F77">
              <w:rPr>
                <w:i/>
                <w:iCs/>
                <w:sz w:val="20"/>
                <w:szCs w:val="20"/>
              </w:rPr>
              <w:t xml:space="preserve">Владеет </w:t>
            </w:r>
            <w:r w:rsidRPr="000A7F77">
              <w:rPr>
                <w:iCs/>
                <w:sz w:val="20"/>
                <w:szCs w:val="20"/>
              </w:rPr>
              <w:t>методикой журнальной формы ведения учета</w:t>
            </w:r>
            <w:r w:rsidRPr="000A7F77">
              <w:rPr>
                <w:iCs/>
                <w:sz w:val="22"/>
                <w:szCs w:val="22"/>
              </w:rPr>
              <w:t xml:space="preserve">, </w:t>
            </w:r>
            <w:r w:rsidRPr="000A7F77">
              <w:rPr>
                <w:iCs/>
                <w:sz w:val="20"/>
                <w:szCs w:val="20"/>
              </w:rPr>
              <w:t xml:space="preserve">методикой </w:t>
            </w:r>
            <w:proofErr w:type="spellStart"/>
            <w:r w:rsidRPr="000A7F77">
              <w:rPr>
                <w:iCs/>
                <w:sz w:val="20"/>
                <w:szCs w:val="20"/>
              </w:rPr>
              <w:t>калькулирования</w:t>
            </w:r>
            <w:proofErr w:type="spellEnd"/>
            <w:r w:rsidRPr="000A7F77">
              <w:rPr>
                <w:iCs/>
                <w:sz w:val="20"/>
                <w:szCs w:val="20"/>
              </w:rPr>
              <w:t xml:space="preserve"> затрат</w:t>
            </w:r>
            <w:r w:rsidRPr="000A7F77">
              <w:rPr>
                <w:iCs/>
                <w:sz w:val="22"/>
                <w:szCs w:val="22"/>
              </w:rPr>
              <w:t xml:space="preserve">, </w:t>
            </w:r>
            <w:r w:rsidRPr="000A7F77">
              <w:rPr>
                <w:iCs/>
                <w:sz w:val="20"/>
                <w:szCs w:val="20"/>
              </w:rPr>
              <w:t xml:space="preserve">методикой закрытия счетов по доходам и </w:t>
            </w:r>
            <w:proofErr w:type="spellStart"/>
            <w:r w:rsidRPr="000A7F77">
              <w:rPr>
                <w:iCs/>
                <w:sz w:val="20"/>
                <w:szCs w:val="20"/>
              </w:rPr>
              <w:t>расходам</w:t>
            </w:r>
            <w:proofErr w:type="gramStart"/>
            <w:r w:rsidRPr="000A7F77">
              <w:rPr>
                <w:iCs/>
                <w:sz w:val="20"/>
                <w:szCs w:val="20"/>
              </w:rPr>
              <w:t>,м</w:t>
            </w:r>
            <w:proofErr w:type="gramEnd"/>
            <w:r w:rsidRPr="000A7F77">
              <w:rPr>
                <w:iCs/>
                <w:sz w:val="20"/>
                <w:szCs w:val="20"/>
              </w:rPr>
              <w:t>етодикой</w:t>
            </w:r>
            <w:proofErr w:type="spellEnd"/>
            <w:r w:rsidRPr="000A7F77">
              <w:rPr>
                <w:iCs/>
                <w:sz w:val="20"/>
                <w:szCs w:val="20"/>
              </w:rPr>
              <w:t xml:space="preserve"> формирования  финансовых результатов.</w:t>
            </w:r>
          </w:p>
        </w:tc>
        <w:tc>
          <w:tcPr>
            <w:tcW w:w="1822" w:type="dxa"/>
          </w:tcPr>
          <w:p w:rsidR="00E34A5B" w:rsidRPr="000A7F77" w:rsidRDefault="00E34A5B" w:rsidP="000A7F77">
            <w:pPr>
              <w:keepNext/>
              <w:suppressAutoHyphens/>
              <w:outlineLvl w:val="0"/>
              <w:rPr>
                <w:b/>
                <w:sz w:val="28"/>
                <w:szCs w:val="28"/>
              </w:rPr>
            </w:pPr>
            <w:r w:rsidRPr="000A7F77">
              <w:rPr>
                <w:color w:val="000000"/>
                <w:sz w:val="20"/>
                <w:szCs w:val="20"/>
                <w:bdr w:val="none" w:sz="0" w:space="0" w:color="auto" w:frame="1"/>
              </w:rPr>
              <w:t>Электронные презентации, решение ситуационных задач, тестирование.</w:t>
            </w:r>
          </w:p>
        </w:tc>
      </w:tr>
      <w:tr w:rsidR="00E34A5B" w:rsidTr="000A7F77">
        <w:tc>
          <w:tcPr>
            <w:tcW w:w="639" w:type="dxa"/>
          </w:tcPr>
          <w:p w:rsidR="00E34A5B" w:rsidRPr="000A7F77" w:rsidRDefault="00E34A5B" w:rsidP="000A7F77">
            <w:pPr>
              <w:keepNext/>
              <w:suppressAutoHyphens/>
              <w:outlineLvl w:val="0"/>
              <w:rPr>
                <w:bCs/>
                <w:sz w:val="28"/>
                <w:szCs w:val="28"/>
              </w:rPr>
            </w:pPr>
            <w:r w:rsidRPr="000A7F77">
              <w:rPr>
                <w:bCs/>
                <w:sz w:val="28"/>
                <w:szCs w:val="28"/>
              </w:rPr>
              <w:t>11.</w:t>
            </w:r>
          </w:p>
        </w:tc>
        <w:tc>
          <w:tcPr>
            <w:tcW w:w="2810" w:type="dxa"/>
          </w:tcPr>
          <w:p w:rsidR="00E34A5B" w:rsidRPr="000A7F77" w:rsidRDefault="00E34A5B" w:rsidP="000A7F77">
            <w:pPr>
              <w:keepNext/>
              <w:suppressAutoHyphens/>
              <w:outlineLvl w:val="0"/>
              <w:rPr>
                <w:b/>
                <w:sz w:val="28"/>
                <w:szCs w:val="28"/>
              </w:rPr>
            </w:pPr>
            <w:r w:rsidRPr="000A7F77">
              <w:rPr>
                <w:rStyle w:val="rvts6"/>
                <w:color w:val="000000"/>
                <w:sz w:val="22"/>
                <w:szCs w:val="22"/>
                <w:bdr w:val="none" w:sz="0" w:space="0" w:color="auto" w:frame="1"/>
              </w:rPr>
              <w:t xml:space="preserve"> Учет санкционирования расходов.</w:t>
            </w:r>
          </w:p>
        </w:tc>
        <w:tc>
          <w:tcPr>
            <w:tcW w:w="1762" w:type="dxa"/>
          </w:tcPr>
          <w:p w:rsidR="00E34A5B" w:rsidRPr="000A7F77" w:rsidRDefault="00E34A5B" w:rsidP="000A7F77">
            <w:pPr>
              <w:keepNext/>
              <w:suppressAutoHyphens/>
              <w:outlineLvl w:val="0"/>
              <w:rPr>
                <w:b/>
                <w:sz w:val="28"/>
                <w:szCs w:val="28"/>
              </w:rPr>
            </w:pPr>
            <w:r w:rsidRPr="000A7F77">
              <w:rPr>
                <w:bCs/>
                <w:sz w:val="28"/>
                <w:szCs w:val="28"/>
              </w:rPr>
              <w:t>ПК-3</w:t>
            </w:r>
          </w:p>
        </w:tc>
        <w:tc>
          <w:tcPr>
            <w:tcW w:w="2538" w:type="dxa"/>
          </w:tcPr>
          <w:p w:rsidR="00E34A5B" w:rsidRPr="000A7F77" w:rsidRDefault="00E34A5B" w:rsidP="00392226">
            <w:pPr>
              <w:rPr>
                <w:iCs/>
                <w:sz w:val="20"/>
                <w:szCs w:val="20"/>
              </w:rPr>
            </w:pPr>
            <w:r w:rsidRPr="000A7F77">
              <w:rPr>
                <w:iCs/>
                <w:sz w:val="20"/>
                <w:szCs w:val="20"/>
              </w:rPr>
              <w:t>ПК-3.1.</w:t>
            </w:r>
            <w:r w:rsidRPr="000A7F77">
              <w:rPr>
                <w:i/>
                <w:iCs/>
                <w:sz w:val="20"/>
                <w:szCs w:val="20"/>
              </w:rPr>
              <w:t xml:space="preserve">Знает основы </w:t>
            </w:r>
            <w:r w:rsidRPr="000A7F77">
              <w:rPr>
                <w:sz w:val="20"/>
                <w:szCs w:val="20"/>
              </w:rPr>
              <w:t xml:space="preserve">бюджетного законодательства, </w:t>
            </w:r>
            <w:r w:rsidRPr="000A7F77">
              <w:rPr>
                <w:iCs/>
                <w:sz w:val="20"/>
                <w:szCs w:val="20"/>
              </w:rPr>
              <w:t>бюджетную классификацию доходов и расходов, документы нормативного регулирования учета и составления отчетности</w:t>
            </w:r>
            <w:r w:rsidRPr="000A7F77">
              <w:rPr>
                <w:iCs/>
                <w:sz w:val="22"/>
                <w:szCs w:val="22"/>
              </w:rPr>
              <w:t>,</w:t>
            </w:r>
          </w:p>
          <w:p w:rsidR="00E34A5B" w:rsidRPr="000A7F77" w:rsidRDefault="00E34A5B" w:rsidP="00392226">
            <w:pPr>
              <w:rPr>
                <w:iCs/>
              </w:rPr>
            </w:pPr>
            <w:r w:rsidRPr="000A7F77">
              <w:rPr>
                <w:iCs/>
                <w:sz w:val="20"/>
                <w:szCs w:val="20"/>
              </w:rPr>
              <w:t>метод начисления финансовых результатов</w:t>
            </w:r>
            <w:r w:rsidRPr="000A7F77">
              <w:rPr>
                <w:iCs/>
                <w:sz w:val="22"/>
                <w:szCs w:val="22"/>
              </w:rPr>
              <w:t xml:space="preserve">; </w:t>
            </w:r>
            <w:r w:rsidRPr="000A7F77">
              <w:rPr>
                <w:iCs/>
                <w:sz w:val="20"/>
                <w:szCs w:val="20"/>
              </w:rPr>
              <w:t>нормативные требования по санкционированию</w:t>
            </w:r>
            <w:r w:rsidRPr="000A7F77">
              <w:rPr>
                <w:iCs/>
                <w:sz w:val="22"/>
                <w:szCs w:val="22"/>
              </w:rPr>
              <w:t>.</w:t>
            </w:r>
          </w:p>
          <w:p w:rsidR="00E34A5B" w:rsidRPr="000A7F77" w:rsidRDefault="00E34A5B" w:rsidP="00392226">
            <w:pPr>
              <w:rPr>
                <w:iCs/>
              </w:rPr>
            </w:pPr>
            <w:r w:rsidRPr="000A7F77">
              <w:rPr>
                <w:iCs/>
                <w:sz w:val="20"/>
                <w:szCs w:val="20"/>
              </w:rPr>
              <w:t>ПК-3.2.</w:t>
            </w:r>
            <w:r w:rsidRPr="000A7F77">
              <w:rPr>
                <w:i/>
                <w:iCs/>
                <w:sz w:val="20"/>
                <w:szCs w:val="20"/>
              </w:rPr>
              <w:t xml:space="preserve">Умеет </w:t>
            </w:r>
            <w:r w:rsidRPr="000A7F77">
              <w:rPr>
                <w:iCs/>
                <w:sz w:val="20"/>
                <w:szCs w:val="20"/>
              </w:rPr>
              <w:t>формировать учетные операции по теме</w:t>
            </w:r>
            <w:r w:rsidRPr="000A7F77">
              <w:rPr>
                <w:iCs/>
                <w:sz w:val="22"/>
                <w:szCs w:val="22"/>
              </w:rPr>
              <w:t>.</w:t>
            </w:r>
          </w:p>
          <w:p w:rsidR="00E34A5B" w:rsidRPr="000A7F77" w:rsidRDefault="00E34A5B" w:rsidP="000A7F77">
            <w:pPr>
              <w:keepNext/>
              <w:suppressAutoHyphens/>
              <w:outlineLvl w:val="0"/>
              <w:rPr>
                <w:b/>
                <w:sz w:val="28"/>
                <w:szCs w:val="28"/>
              </w:rPr>
            </w:pPr>
            <w:r w:rsidRPr="000A7F77">
              <w:rPr>
                <w:iCs/>
                <w:sz w:val="20"/>
                <w:szCs w:val="20"/>
              </w:rPr>
              <w:t>ПК-3.3.</w:t>
            </w:r>
            <w:r w:rsidRPr="000A7F77">
              <w:rPr>
                <w:i/>
                <w:iCs/>
                <w:sz w:val="20"/>
                <w:szCs w:val="20"/>
              </w:rPr>
              <w:t xml:space="preserve">Владеет </w:t>
            </w:r>
            <w:r w:rsidRPr="000A7F77">
              <w:rPr>
                <w:iCs/>
                <w:sz w:val="20"/>
                <w:szCs w:val="20"/>
              </w:rPr>
              <w:t xml:space="preserve">методикой </w:t>
            </w:r>
            <w:proofErr w:type="spellStart"/>
            <w:r w:rsidRPr="000A7F77">
              <w:rPr>
                <w:iCs/>
                <w:sz w:val="20"/>
                <w:szCs w:val="20"/>
              </w:rPr>
              <w:t>калькулирования</w:t>
            </w:r>
            <w:proofErr w:type="spellEnd"/>
            <w:r w:rsidRPr="000A7F77">
              <w:rPr>
                <w:iCs/>
                <w:sz w:val="20"/>
                <w:szCs w:val="20"/>
              </w:rPr>
              <w:t xml:space="preserve"> затрат бюджетного учреждения</w:t>
            </w:r>
            <w:r w:rsidRPr="000A7F77">
              <w:rPr>
                <w:iCs/>
                <w:sz w:val="22"/>
                <w:szCs w:val="22"/>
              </w:rPr>
              <w:t xml:space="preserve">, </w:t>
            </w:r>
            <w:r w:rsidRPr="000A7F77">
              <w:rPr>
                <w:iCs/>
                <w:sz w:val="20"/>
                <w:szCs w:val="20"/>
              </w:rPr>
              <w:t>методикой учета доходов и формирования финансового результата, методикой санкционирования расходов.</w:t>
            </w:r>
          </w:p>
        </w:tc>
        <w:tc>
          <w:tcPr>
            <w:tcW w:w="1822" w:type="dxa"/>
          </w:tcPr>
          <w:p w:rsidR="00E34A5B" w:rsidRPr="000A7F77" w:rsidRDefault="00E34A5B" w:rsidP="000A7F77">
            <w:pPr>
              <w:keepNext/>
              <w:suppressAutoHyphens/>
              <w:outlineLvl w:val="0"/>
              <w:rPr>
                <w:b/>
                <w:sz w:val="28"/>
                <w:szCs w:val="28"/>
              </w:rPr>
            </w:pPr>
            <w:r w:rsidRPr="000A7F77">
              <w:rPr>
                <w:color w:val="000000"/>
                <w:sz w:val="20"/>
                <w:szCs w:val="20"/>
                <w:bdr w:val="none" w:sz="0" w:space="0" w:color="auto" w:frame="1"/>
              </w:rPr>
              <w:t>Решение ситуационных задач, самостоятельная работа, тестирование.</w:t>
            </w:r>
          </w:p>
        </w:tc>
      </w:tr>
      <w:tr w:rsidR="00E34A5B" w:rsidTr="000A7F77">
        <w:tc>
          <w:tcPr>
            <w:tcW w:w="639" w:type="dxa"/>
          </w:tcPr>
          <w:p w:rsidR="00E34A5B" w:rsidRPr="000A7F77" w:rsidRDefault="00E34A5B" w:rsidP="000A7F77">
            <w:pPr>
              <w:keepNext/>
              <w:suppressAutoHyphens/>
              <w:outlineLvl w:val="0"/>
              <w:rPr>
                <w:bCs/>
                <w:sz w:val="28"/>
                <w:szCs w:val="28"/>
              </w:rPr>
            </w:pPr>
            <w:r w:rsidRPr="000A7F77">
              <w:rPr>
                <w:bCs/>
                <w:sz w:val="28"/>
                <w:szCs w:val="28"/>
              </w:rPr>
              <w:t>12.</w:t>
            </w:r>
          </w:p>
        </w:tc>
        <w:tc>
          <w:tcPr>
            <w:tcW w:w="2810" w:type="dxa"/>
          </w:tcPr>
          <w:p w:rsidR="00E34A5B" w:rsidRPr="000A7F77" w:rsidRDefault="00E34A5B" w:rsidP="000A7F77">
            <w:pPr>
              <w:keepNext/>
              <w:suppressAutoHyphens/>
              <w:outlineLvl w:val="0"/>
              <w:rPr>
                <w:b/>
                <w:sz w:val="28"/>
                <w:szCs w:val="28"/>
              </w:rPr>
            </w:pPr>
            <w:r w:rsidRPr="000A7F77">
              <w:rPr>
                <w:rStyle w:val="rvts6"/>
                <w:color w:val="000000"/>
                <w:sz w:val="22"/>
                <w:szCs w:val="22"/>
                <w:bdr w:val="none" w:sz="0" w:space="0" w:color="auto" w:frame="1"/>
              </w:rPr>
              <w:t>Отчетность бюджетных и некоммерческих организаций, порядок подготовки и представления отчетности.</w:t>
            </w:r>
          </w:p>
        </w:tc>
        <w:tc>
          <w:tcPr>
            <w:tcW w:w="1762" w:type="dxa"/>
          </w:tcPr>
          <w:p w:rsidR="00E34A5B" w:rsidRPr="000A7F77" w:rsidRDefault="00E34A5B" w:rsidP="000A7F77">
            <w:pPr>
              <w:keepNext/>
              <w:suppressAutoHyphens/>
              <w:outlineLvl w:val="0"/>
              <w:rPr>
                <w:b/>
                <w:sz w:val="28"/>
                <w:szCs w:val="28"/>
              </w:rPr>
            </w:pPr>
            <w:r w:rsidRPr="000A7F77">
              <w:rPr>
                <w:bCs/>
                <w:sz w:val="28"/>
                <w:szCs w:val="28"/>
              </w:rPr>
              <w:t>ПК-3</w:t>
            </w:r>
          </w:p>
        </w:tc>
        <w:tc>
          <w:tcPr>
            <w:tcW w:w="2538" w:type="dxa"/>
          </w:tcPr>
          <w:p w:rsidR="00E34A5B" w:rsidRPr="000A7F77" w:rsidRDefault="00E34A5B" w:rsidP="00392226">
            <w:pPr>
              <w:rPr>
                <w:iCs/>
                <w:sz w:val="20"/>
                <w:szCs w:val="20"/>
              </w:rPr>
            </w:pPr>
            <w:r w:rsidRPr="000A7F77">
              <w:rPr>
                <w:iCs/>
                <w:sz w:val="20"/>
                <w:szCs w:val="20"/>
              </w:rPr>
              <w:t>ПК-3.1.</w:t>
            </w:r>
            <w:r w:rsidRPr="000A7F77">
              <w:rPr>
                <w:i/>
                <w:iCs/>
                <w:sz w:val="20"/>
                <w:szCs w:val="20"/>
              </w:rPr>
              <w:t xml:space="preserve">Знает основы </w:t>
            </w:r>
            <w:r w:rsidRPr="000A7F77">
              <w:rPr>
                <w:sz w:val="20"/>
                <w:szCs w:val="20"/>
              </w:rPr>
              <w:t xml:space="preserve">бюджетного законодательства, </w:t>
            </w:r>
            <w:r w:rsidRPr="000A7F77">
              <w:rPr>
                <w:iCs/>
                <w:sz w:val="20"/>
                <w:szCs w:val="20"/>
              </w:rPr>
              <w:t xml:space="preserve">документы нормативного регулирования учета и составления отчетности. </w:t>
            </w:r>
          </w:p>
          <w:p w:rsidR="00E34A5B" w:rsidRPr="000A7F77" w:rsidRDefault="00E34A5B" w:rsidP="00392226">
            <w:pPr>
              <w:rPr>
                <w:iCs/>
                <w:sz w:val="20"/>
                <w:szCs w:val="20"/>
              </w:rPr>
            </w:pPr>
            <w:r w:rsidRPr="000A7F77">
              <w:rPr>
                <w:iCs/>
                <w:sz w:val="20"/>
                <w:szCs w:val="20"/>
              </w:rPr>
              <w:t>Нормативные требования по санкционированию; состав отчетности бюджетных, казенных и автономных учреждений.</w:t>
            </w:r>
          </w:p>
          <w:p w:rsidR="00E34A5B" w:rsidRPr="000A7F77" w:rsidRDefault="00E34A5B" w:rsidP="00392226">
            <w:pPr>
              <w:rPr>
                <w:iCs/>
              </w:rPr>
            </w:pPr>
            <w:r w:rsidRPr="000A7F77">
              <w:rPr>
                <w:iCs/>
                <w:sz w:val="20"/>
                <w:szCs w:val="20"/>
              </w:rPr>
              <w:t>ПК-3.2.</w:t>
            </w:r>
            <w:r w:rsidRPr="000A7F77">
              <w:rPr>
                <w:i/>
                <w:iCs/>
                <w:sz w:val="20"/>
                <w:szCs w:val="20"/>
              </w:rPr>
              <w:t xml:space="preserve">Умеет </w:t>
            </w:r>
            <w:r w:rsidRPr="000A7F77">
              <w:rPr>
                <w:iCs/>
                <w:sz w:val="20"/>
                <w:szCs w:val="20"/>
              </w:rPr>
              <w:lastRenderedPageBreak/>
              <w:t>формировать и работать с документами отчетности бюджетных и некоммерческих организаций.</w:t>
            </w:r>
          </w:p>
          <w:p w:rsidR="00E34A5B" w:rsidRPr="000A7F77" w:rsidRDefault="00E34A5B" w:rsidP="000A7F77">
            <w:pPr>
              <w:keepNext/>
              <w:suppressAutoHyphens/>
              <w:outlineLvl w:val="0"/>
              <w:rPr>
                <w:b/>
                <w:sz w:val="28"/>
                <w:szCs w:val="28"/>
              </w:rPr>
            </w:pPr>
            <w:r w:rsidRPr="000A7F77">
              <w:rPr>
                <w:iCs/>
                <w:sz w:val="20"/>
                <w:szCs w:val="20"/>
              </w:rPr>
              <w:t>ПК-3.3.</w:t>
            </w:r>
            <w:r w:rsidRPr="000A7F77">
              <w:rPr>
                <w:i/>
                <w:iCs/>
                <w:sz w:val="20"/>
                <w:szCs w:val="20"/>
              </w:rPr>
              <w:t xml:space="preserve">Владеет </w:t>
            </w:r>
            <w:r w:rsidRPr="000A7F77">
              <w:rPr>
                <w:iCs/>
                <w:sz w:val="20"/>
                <w:szCs w:val="20"/>
              </w:rPr>
              <w:t xml:space="preserve">методикой учета и </w:t>
            </w:r>
            <w:proofErr w:type="spellStart"/>
            <w:r w:rsidRPr="000A7F77">
              <w:rPr>
                <w:iCs/>
                <w:sz w:val="20"/>
                <w:szCs w:val="20"/>
              </w:rPr>
              <w:t>калькулирования</w:t>
            </w:r>
            <w:proofErr w:type="spellEnd"/>
            <w:r w:rsidRPr="000A7F77">
              <w:rPr>
                <w:iCs/>
                <w:sz w:val="20"/>
                <w:szCs w:val="20"/>
              </w:rPr>
              <w:t xml:space="preserve"> затрат бюджетного учреждения</w:t>
            </w:r>
            <w:r w:rsidRPr="000A7F77">
              <w:rPr>
                <w:iCs/>
                <w:sz w:val="22"/>
                <w:szCs w:val="22"/>
              </w:rPr>
              <w:t xml:space="preserve">, </w:t>
            </w:r>
            <w:r w:rsidRPr="000A7F77">
              <w:rPr>
                <w:iCs/>
                <w:sz w:val="20"/>
                <w:szCs w:val="20"/>
              </w:rPr>
              <w:t>методикой учета доходов и  формирования финансовых результатов, навыками анализа документов отчетности и аналитических оценок результатов деятельности  бюджетных и некоммерческих организаций.</w:t>
            </w:r>
          </w:p>
        </w:tc>
        <w:tc>
          <w:tcPr>
            <w:tcW w:w="1822" w:type="dxa"/>
          </w:tcPr>
          <w:p w:rsidR="00E34A5B" w:rsidRPr="000A7F77" w:rsidRDefault="00E34A5B" w:rsidP="000A7F77">
            <w:pPr>
              <w:keepNext/>
              <w:suppressAutoHyphens/>
              <w:outlineLvl w:val="0"/>
              <w:rPr>
                <w:color w:val="000000"/>
                <w:sz w:val="20"/>
                <w:szCs w:val="20"/>
                <w:bdr w:val="none" w:sz="0" w:space="0" w:color="auto" w:frame="1"/>
              </w:rPr>
            </w:pPr>
            <w:r w:rsidRPr="000A7F77">
              <w:rPr>
                <w:color w:val="000000"/>
                <w:sz w:val="20"/>
                <w:szCs w:val="20"/>
                <w:bdr w:val="none" w:sz="0" w:space="0" w:color="auto" w:frame="1"/>
              </w:rPr>
              <w:lastRenderedPageBreak/>
              <w:t>Электронные  презентации, решение задач,</w:t>
            </w:r>
          </w:p>
          <w:p w:rsidR="00E34A5B" w:rsidRPr="000A7F77" w:rsidRDefault="00E34A5B" w:rsidP="000A7F77">
            <w:pPr>
              <w:keepNext/>
              <w:suppressAutoHyphens/>
              <w:outlineLvl w:val="0"/>
              <w:rPr>
                <w:b/>
                <w:sz w:val="28"/>
                <w:szCs w:val="28"/>
              </w:rPr>
            </w:pPr>
            <w:r w:rsidRPr="000A7F77">
              <w:rPr>
                <w:color w:val="000000"/>
                <w:sz w:val="20"/>
                <w:szCs w:val="20"/>
                <w:bdr w:val="none" w:sz="0" w:space="0" w:color="auto" w:frame="1"/>
              </w:rPr>
              <w:t xml:space="preserve"> выполнение комплексного практического задания, тестирование.</w:t>
            </w:r>
          </w:p>
        </w:tc>
      </w:tr>
      <w:tr w:rsidR="00E34A5B" w:rsidTr="000A7F77">
        <w:tc>
          <w:tcPr>
            <w:tcW w:w="7749" w:type="dxa"/>
            <w:gridSpan w:val="4"/>
          </w:tcPr>
          <w:p w:rsidR="00E34A5B" w:rsidRPr="000A7F77" w:rsidRDefault="00E34A5B" w:rsidP="000A7F77">
            <w:pPr>
              <w:keepNext/>
              <w:suppressAutoHyphens/>
              <w:outlineLvl w:val="0"/>
              <w:rPr>
                <w:b/>
                <w:sz w:val="28"/>
                <w:szCs w:val="28"/>
              </w:rPr>
            </w:pPr>
            <w:r w:rsidRPr="000A7F77">
              <w:rPr>
                <w:b/>
                <w:sz w:val="28"/>
                <w:szCs w:val="28"/>
              </w:rPr>
              <w:lastRenderedPageBreak/>
              <w:t>Результат достижения планируемых результатов изучения</w:t>
            </w:r>
          </w:p>
          <w:p w:rsidR="00E34A5B" w:rsidRPr="000A7F77" w:rsidRDefault="00E34A5B" w:rsidP="000A7F77">
            <w:pPr>
              <w:keepNext/>
              <w:suppressAutoHyphens/>
              <w:outlineLvl w:val="0"/>
              <w:rPr>
                <w:b/>
                <w:sz w:val="28"/>
                <w:szCs w:val="28"/>
              </w:rPr>
            </w:pPr>
            <w:r w:rsidRPr="000A7F77">
              <w:rPr>
                <w:b/>
                <w:sz w:val="28"/>
                <w:szCs w:val="28"/>
              </w:rPr>
              <w:t>дисциплины</w:t>
            </w:r>
          </w:p>
        </w:tc>
        <w:tc>
          <w:tcPr>
            <w:tcW w:w="1822" w:type="dxa"/>
          </w:tcPr>
          <w:p w:rsidR="00E34A5B" w:rsidRPr="000A7F77" w:rsidRDefault="00E34A5B" w:rsidP="000A7F77">
            <w:pPr>
              <w:keepNext/>
              <w:suppressAutoHyphens/>
              <w:outlineLvl w:val="0"/>
              <w:rPr>
                <w:b/>
                <w:sz w:val="28"/>
                <w:szCs w:val="28"/>
              </w:rPr>
            </w:pPr>
            <w:r w:rsidRPr="000A7F77">
              <w:rPr>
                <w:b/>
                <w:sz w:val="28"/>
                <w:szCs w:val="28"/>
              </w:rPr>
              <w:t>Экзамен</w:t>
            </w:r>
          </w:p>
        </w:tc>
      </w:tr>
    </w:tbl>
    <w:p w:rsidR="00E34A5B" w:rsidRDefault="00E34A5B" w:rsidP="00364CD4">
      <w:pPr>
        <w:keepNext/>
        <w:suppressAutoHyphens/>
        <w:ind w:firstLine="709"/>
        <w:outlineLvl w:val="0"/>
        <w:rPr>
          <w:b/>
          <w:sz w:val="28"/>
          <w:szCs w:val="28"/>
        </w:rPr>
      </w:pPr>
    </w:p>
    <w:p w:rsidR="00E34A5B" w:rsidRDefault="00E34A5B" w:rsidP="007A39AB">
      <w:pPr>
        <w:widowControl w:val="0"/>
        <w:suppressAutoHyphens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3</w:t>
      </w:r>
      <w:r w:rsidRPr="00E53181">
        <w:rPr>
          <w:b/>
          <w:sz w:val="28"/>
          <w:szCs w:val="28"/>
          <w:lang w:eastAsia="ar-SA"/>
        </w:rPr>
        <w:t>. Описание показателей и критериев оценивания компетенций</w:t>
      </w:r>
    </w:p>
    <w:p w:rsidR="00E34A5B" w:rsidRPr="00843637" w:rsidRDefault="00E34A5B" w:rsidP="007A39AB">
      <w:pPr>
        <w:widowControl w:val="0"/>
        <w:suppressAutoHyphens/>
        <w:rPr>
          <w:b/>
          <w:sz w:val="28"/>
          <w:szCs w:val="28"/>
          <w:lang w:eastAsia="ar-SA"/>
        </w:rPr>
      </w:pPr>
    </w:p>
    <w:p w:rsidR="00E34A5B" w:rsidRDefault="00E34A5B" w:rsidP="00AA013D">
      <w:pPr>
        <w:suppressAutoHyphens/>
        <w:jc w:val="both"/>
        <w:rPr>
          <w:b/>
          <w:sz w:val="28"/>
          <w:szCs w:val="28"/>
          <w:lang w:eastAsia="ar-SA"/>
        </w:rPr>
      </w:pPr>
      <w:r w:rsidRPr="00A21D61">
        <w:rPr>
          <w:b/>
          <w:sz w:val="28"/>
          <w:szCs w:val="28"/>
          <w:lang w:eastAsia="ar-SA"/>
        </w:rPr>
        <w:t>3.1. Критерии оценивания (текущий контроль для  аттестации)</w:t>
      </w:r>
    </w:p>
    <w:p w:rsidR="00E34A5B" w:rsidRPr="00002FB6" w:rsidRDefault="00E34A5B" w:rsidP="00AA013D">
      <w:pPr>
        <w:suppressAutoHyphens/>
        <w:jc w:val="both"/>
        <w:rPr>
          <w:b/>
          <w:color w:val="FF0000"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 Критерии оценивания по дисциплине «Бухгалтерский учет в бюджетных и некоммерческих организациях» разработаны для студентов очной и заочной форм обучения, исходя из требований учебной программы дисциплины и проведенного количества занятий (таблица 2)</w:t>
      </w:r>
    </w:p>
    <w:p w:rsidR="00E34A5B" w:rsidRDefault="00E34A5B" w:rsidP="00AA013D">
      <w:pPr>
        <w:widowControl w:val="0"/>
        <w:suppressAutoHyphens/>
        <w:jc w:val="right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Таблица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28"/>
        <w:gridCol w:w="2543"/>
      </w:tblGrid>
      <w:tr w:rsidR="00E34A5B" w:rsidRPr="005D6370" w:rsidTr="0087642E">
        <w:tc>
          <w:tcPr>
            <w:tcW w:w="7408" w:type="dxa"/>
          </w:tcPr>
          <w:p w:rsidR="00E34A5B" w:rsidRPr="005D6370" w:rsidRDefault="00E34A5B" w:rsidP="0087642E">
            <w:pPr>
              <w:widowControl w:val="0"/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5D6370">
              <w:rPr>
                <w:sz w:val="28"/>
                <w:szCs w:val="28"/>
                <w:lang w:eastAsia="ar-SA"/>
              </w:rPr>
              <w:t>Оценочное средство (для аттестации по дисциплине)</w:t>
            </w:r>
          </w:p>
        </w:tc>
        <w:tc>
          <w:tcPr>
            <w:tcW w:w="2587" w:type="dxa"/>
          </w:tcPr>
          <w:p w:rsidR="00E34A5B" w:rsidRPr="005D6370" w:rsidRDefault="00E34A5B" w:rsidP="0087642E">
            <w:pPr>
              <w:widowControl w:val="0"/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5D6370">
              <w:rPr>
                <w:sz w:val="28"/>
                <w:szCs w:val="28"/>
                <w:lang w:eastAsia="ar-SA"/>
              </w:rPr>
              <w:t>Максимальное количество баллов</w:t>
            </w:r>
          </w:p>
        </w:tc>
      </w:tr>
      <w:tr w:rsidR="00E34A5B" w:rsidRPr="005D6370" w:rsidTr="0087642E">
        <w:tc>
          <w:tcPr>
            <w:tcW w:w="7408" w:type="dxa"/>
          </w:tcPr>
          <w:p w:rsidR="00E34A5B" w:rsidRPr="005D6370" w:rsidRDefault="00E34A5B" w:rsidP="0087642E">
            <w:pPr>
              <w:widowControl w:val="0"/>
              <w:suppressAutoHyphens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Письменная работа по темам:1, 2,4</w:t>
            </w:r>
          </w:p>
        </w:tc>
        <w:tc>
          <w:tcPr>
            <w:tcW w:w="2587" w:type="dxa"/>
          </w:tcPr>
          <w:p w:rsidR="00E34A5B" w:rsidRPr="005D6370" w:rsidRDefault="00E34A5B" w:rsidP="0087642E">
            <w:pPr>
              <w:widowControl w:val="0"/>
              <w:suppressAutoHyphens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10</w:t>
            </w:r>
          </w:p>
        </w:tc>
      </w:tr>
      <w:tr w:rsidR="00E34A5B" w:rsidRPr="005D6370" w:rsidTr="0087642E">
        <w:tc>
          <w:tcPr>
            <w:tcW w:w="7408" w:type="dxa"/>
          </w:tcPr>
          <w:p w:rsidR="00E34A5B" w:rsidRPr="005D6370" w:rsidRDefault="00E34A5B" w:rsidP="0087642E">
            <w:pPr>
              <w:widowControl w:val="0"/>
              <w:suppressAutoHyphens/>
              <w:rPr>
                <w:sz w:val="28"/>
                <w:szCs w:val="28"/>
                <w:lang w:eastAsia="ar-SA"/>
              </w:rPr>
            </w:pPr>
            <w:r w:rsidRPr="00816AE4"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  <w:t>Кейс-задача «Формирование учетной политики предприятия»</w:t>
            </w:r>
          </w:p>
        </w:tc>
        <w:tc>
          <w:tcPr>
            <w:tcW w:w="2587" w:type="dxa"/>
          </w:tcPr>
          <w:p w:rsidR="00E34A5B" w:rsidRPr="005D6370" w:rsidRDefault="00E34A5B" w:rsidP="0087642E">
            <w:pPr>
              <w:widowControl w:val="0"/>
              <w:suppressAutoHyphens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20</w:t>
            </w:r>
          </w:p>
        </w:tc>
      </w:tr>
      <w:tr w:rsidR="00E34A5B" w:rsidRPr="005D6370" w:rsidTr="0087642E">
        <w:tc>
          <w:tcPr>
            <w:tcW w:w="7408" w:type="dxa"/>
          </w:tcPr>
          <w:p w:rsidR="00E34A5B" w:rsidRPr="00D822CB" w:rsidRDefault="00E34A5B" w:rsidP="0087642E">
            <w:pPr>
              <w:widowControl w:val="0"/>
              <w:suppressAutoHyphens/>
              <w:rPr>
                <w:bCs/>
                <w:sz w:val="28"/>
                <w:szCs w:val="28"/>
              </w:rPr>
            </w:pPr>
            <w:r w:rsidRPr="00654C50">
              <w:rPr>
                <w:sz w:val="28"/>
                <w:szCs w:val="28"/>
                <w:lang w:eastAsia="ar-SA"/>
              </w:rPr>
              <w:t>Тестовое задани</w:t>
            </w:r>
            <w:r>
              <w:rPr>
                <w:sz w:val="28"/>
                <w:szCs w:val="28"/>
                <w:lang w:eastAsia="ar-SA"/>
              </w:rPr>
              <w:t>е по темам: 6-12</w:t>
            </w:r>
          </w:p>
        </w:tc>
        <w:tc>
          <w:tcPr>
            <w:tcW w:w="2587" w:type="dxa"/>
          </w:tcPr>
          <w:p w:rsidR="00E34A5B" w:rsidRDefault="00E34A5B" w:rsidP="0087642E">
            <w:pPr>
              <w:widowControl w:val="0"/>
              <w:suppressAutoHyphens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10</w:t>
            </w:r>
          </w:p>
        </w:tc>
      </w:tr>
    </w:tbl>
    <w:p w:rsidR="00E34A5B" w:rsidRDefault="00E34A5B" w:rsidP="00AA013D">
      <w:pPr>
        <w:widowControl w:val="0"/>
        <w:suppressAutoHyphens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Максимальное количество баллов – </w:t>
      </w:r>
      <w:r w:rsidRPr="005D6370">
        <w:rPr>
          <w:sz w:val="28"/>
          <w:szCs w:val="28"/>
          <w:lang w:eastAsia="ar-SA"/>
        </w:rPr>
        <w:t>40.</w:t>
      </w:r>
    </w:p>
    <w:p w:rsidR="00E34A5B" w:rsidRDefault="00E34A5B" w:rsidP="00AA013D">
      <w:pPr>
        <w:widowControl w:val="0"/>
        <w:suppressAutoHyphens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Минимальное количество баллов для получения допуска к промежуточной аттестации– 20.</w:t>
      </w:r>
    </w:p>
    <w:p w:rsidR="00E34A5B" w:rsidRPr="00E53181" w:rsidRDefault="00E34A5B" w:rsidP="00AA013D">
      <w:pPr>
        <w:suppressAutoHyphens/>
        <w:jc w:val="both"/>
        <w:rPr>
          <w:b/>
          <w:sz w:val="28"/>
          <w:szCs w:val="28"/>
          <w:lang w:eastAsia="ar-SA"/>
        </w:rPr>
      </w:pPr>
    </w:p>
    <w:p w:rsidR="00E34A5B" w:rsidRDefault="00E34A5B" w:rsidP="00AA013D">
      <w:pPr>
        <w:widowControl w:val="0"/>
        <w:suppressAutoHyphens/>
        <w:jc w:val="both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3.2. </w:t>
      </w:r>
      <w:r w:rsidRPr="00E53181">
        <w:rPr>
          <w:b/>
          <w:sz w:val="28"/>
          <w:szCs w:val="28"/>
          <w:lang w:eastAsia="ar-SA"/>
        </w:rPr>
        <w:t>Критерии оценивания (зачет)</w:t>
      </w:r>
    </w:p>
    <w:p w:rsidR="00E34A5B" w:rsidRDefault="00E34A5B" w:rsidP="00AA013D">
      <w:pPr>
        <w:widowControl w:val="0"/>
        <w:suppressAutoHyphens/>
        <w:jc w:val="both"/>
        <w:rPr>
          <w:i/>
          <w:sz w:val="28"/>
          <w:szCs w:val="28"/>
          <w:lang w:eastAsia="ar-SA"/>
        </w:rPr>
      </w:pPr>
      <w:r w:rsidRPr="00D209C8">
        <w:rPr>
          <w:i/>
          <w:sz w:val="28"/>
          <w:szCs w:val="28"/>
          <w:lang w:eastAsia="ar-SA"/>
        </w:rPr>
        <w:t>(не предусмотрено учебным планом)</w:t>
      </w:r>
    </w:p>
    <w:p w:rsidR="00E34A5B" w:rsidRPr="00D209C8" w:rsidRDefault="00E34A5B" w:rsidP="00AA013D">
      <w:pPr>
        <w:widowControl w:val="0"/>
        <w:suppressAutoHyphens/>
        <w:jc w:val="both"/>
        <w:rPr>
          <w:i/>
          <w:sz w:val="28"/>
          <w:szCs w:val="28"/>
          <w:lang w:eastAsia="ar-SA"/>
        </w:rPr>
      </w:pPr>
    </w:p>
    <w:p w:rsidR="00E34A5B" w:rsidRDefault="00E34A5B" w:rsidP="00D209C8">
      <w:pPr>
        <w:widowControl w:val="0"/>
        <w:suppressAutoHyphens/>
        <w:jc w:val="both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3.3. Критерии оценивания (экзамен</w:t>
      </w:r>
      <w:r w:rsidRPr="00E53181">
        <w:rPr>
          <w:b/>
          <w:sz w:val="28"/>
          <w:szCs w:val="28"/>
          <w:lang w:eastAsia="ar-SA"/>
        </w:rPr>
        <w:t>)</w:t>
      </w:r>
    </w:p>
    <w:p w:rsidR="00E34A5B" w:rsidRPr="00EF06F2" w:rsidRDefault="00E34A5B" w:rsidP="00C217A0">
      <w:pPr>
        <w:pStyle w:val="rvps6"/>
        <w:spacing w:before="0" w:beforeAutospacing="0" w:after="0" w:afterAutospacing="0"/>
        <w:ind w:firstLine="709"/>
        <w:jc w:val="both"/>
        <w:textAlignment w:val="baseline"/>
        <w:rPr>
          <w:rStyle w:val="rvts14"/>
          <w:bCs/>
          <w:color w:val="000000"/>
          <w:bdr w:val="none" w:sz="0" w:space="0" w:color="auto" w:frame="1"/>
        </w:rPr>
      </w:pPr>
      <w:r w:rsidRPr="00EF06F2">
        <w:rPr>
          <w:rStyle w:val="rvts14"/>
          <w:bCs/>
          <w:color w:val="000000"/>
          <w:bdr w:val="none" w:sz="0" w:space="0" w:color="auto" w:frame="1"/>
        </w:rPr>
        <w:t xml:space="preserve">Знания студентов оцениваются по четырем критериям: «отлично», «хорошо», </w:t>
      </w:r>
      <w:r w:rsidRPr="00EF06F2">
        <w:rPr>
          <w:rStyle w:val="rvts6"/>
          <w:color w:val="000000"/>
          <w:bdr w:val="none" w:sz="0" w:space="0" w:color="auto" w:frame="1"/>
        </w:rPr>
        <w:t>«</w:t>
      </w:r>
      <w:r w:rsidRPr="00EF06F2">
        <w:rPr>
          <w:rStyle w:val="rvts14"/>
          <w:bCs/>
          <w:color w:val="000000"/>
          <w:bdr w:val="none" w:sz="0" w:space="0" w:color="auto" w:frame="1"/>
        </w:rPr>
        <w:t>удовлетворительно</w:t>
      </w:r>
      <w:r w:rsidRPr="00EF06F2">
        <w:rPr>
          <w:rStyle w:val="rvts6"/>
          <w:color w:val="000000"/>
          <w:bdr w:val="none" w:sz="0" w:space="0" w:color="auto" w:frame="1"/>
        </w:rPr>
        <w:t>» и «</w:t>
      </w:r>
      <w:r w:rsidRPr="00EF06F2">
        <w:rPr>
          <w:rStyle w:val="rvts14"/>
          <w:bCs/>
          <w:color w:val="000000"/>
          <w:bdr w:val="none" w:sz="0" w:space="0" w:color="auto" w:frame="1"/>
        </w:rPr>
        <w:t>неудовлетворительно</w:t>
      </w:r>
      <w:r w:rsidRPr="00EF06F2">
        <w:rPr>
          <w:rStyle w:val="rvts6"/>
          <w:color w:val="000000"/>
          <w:bdr w:val="none" w:sz="0" w:space="0" w:color="auto" w:frame="1"/>
        </w:rPr>
        <w:t>»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77"/>
        <w:gridCol w:w="6179"/>
      </w:tblGrid>
      <w:tr w:rsidR="00E34A5B" w:rsidTr="003002FD">
        <w:tc>
          <w:tcPr>
            <w:tcW w:w="3177" w:type="dxa"/>
          </w:tcPr>
          <w:p w:rsidR="00E34A5B" w:rsidRPr="00756EBD" w:rsidRDefault="00E34A5B" w:rsidP="003002FD">
            <w:pPr>
              <w:pStyle w:val="rvps6"/>
              <w:spacing w:before="0" w:beforeAutospacing="0" w:after="0" w:afterAutospacing="0"/>
              <w:jc w:val="center"/>
              <w:textAlignment w:val="baseline"/>
              <w:rPr>
                <w:color w:val="000000"/>
              </w:rPr>
            </w:pPr>
            <w:r w:rsidRPr="00756EBD">
              <w:rPr>
                <w:color w:val="000000"/>
              </w:rPr>
              <w:t>Оценка</w:t>
            </w:r>
          </w:p>
        </w:tc>
        <w:tc>
          <w:tcPr>
            <w:tcW w:w="6179" w:type="dxa"/>
          </w:tcPr>
          <w:p w:rsidR="00E34A5B" w:rsidRPr="00756EBD" w:rsidRDefault="00E34A5B" w:rsidP="003002FD">
            <w:pPr>
              <w:pStyle w:val="rvps6"/>
              <w:spacing w:before="0" w:beforeAutospacing="0" w:after="0" w:afterAutospacing="0"/>
              <w:jc w:val="center"/>
              <w:textAlignment w:val="baseline"/>
              <w:rPr>
                <w:color w:val="000000"/>
              </w:rPr>
            </w:pPr>
            <w:r w:rsidRPr="00756EBD">
              <w:rPr>
                <w:color w:val="000000"/>
              </w:rPr>
              <w:t>Критерии оценивания</w:t>
            </w:r>
          </w:p>
        </w:tc>
      </w:tr>
      <w:tr w:rsidR="00E34A5B" w:rsidTr="003002FD">
        <w:tc>
          <w:tcPr>
            <w:tcW w:w="3177" w:type="dxa"/>
          </w:tcPr>
          <w:p w:rsidR="00E34A5B" w:rsidRPr="00756EBD" w:rsidRDefault="00E34A5B" w:rsidP="003002FD">
            <w:pPr>
              <w:pStyle w:val="rvps6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  <w:r w:rsidRPr="00756EBD">
              <w:rPr>
                <w:rStyle w:val="rvts14"/>
                <w:b/>
                <w:bCs/>
                <w:color w:val="000000"/>
                <w:bdr w:val="none" w:sz="0" w:space="0" w:color="auto" w:frame="1"/>
              </w:rPr>
              <w:t>«отлично»</w:t>
            </w:r>
          </w:p>
        </w:tc>
        <w:tc>
          <w:tcPr>
            <w:tcW w:w="6179" w:type="dxa"/>
          </w:tcPr>
          <w:p w:rsidR="00E34A5B" w:rsidRPr="00756EBD" w:rsidRDefault="00E34A5B" w:rsidP="003002FD">
            <w:pPr>
              <w:pStyle w:val="rvps6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  <w:r w:rsidRPr="00756EBD">
              <w:rPr>
                <w:rStyle w:val="rvts6"/>
                <w:color w:val="000000"/>
                <w:bdr w:val="none" w:sz="0" w:space="0" w:color="auto" w:frame="1"/>
              </w:rPr>
              <w:t xml:space="preserve">студент глубоко и прочно усвоил весь программный материал, исчерпывающе, последовательно, грамотно и логически стройно его излагает, увязывает с практикой, свободно справляется с решением ситуационных задач и </w:t>
            </w:r>
            <w:r w:rsidRPr="00756EBD">
              <w:rPr>
                <w:rStyle w:val="rvts6"/>
                <w:color w:val="000000"/>
                <w:bdr w:val="none" w:sz="0" w:space="0" w:color="auto" w:frame="1"/>
              </w:rPr>
              <w:lastRenderedPageBreak/>
              <w:t>тестовыми заданиями, правильно обосновывает принятие решений, умеет самостоятельно обобщать программный материал, не допуская ошибок, знает дополнительную литературу по изучаемой дисциплине.</w:t>
            </w:r>
          </w:p>
        </w:tc>
      </w:tr>
      <w:tr w:rsidR="00E34A5B" w:rsidTr="003002FD">
        <w:tc>
          <w:tcPr>
            <w:tcW w:w="3177" w:type="dxa"/>
          </w:tcPr>
          <w:p w:rsidR="00E34A5B" w:rsidRPr="00756EBD" w:rsidRDefault="00E34A5B" w:rsidP="003002FD">
            <w:pPr>
              <w:pStyle w:val="rvps6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  <w:r w:rsidRPr="00756EBD">
              <w:rPr>
                <w:rStyle w:val="rvts6"/>
                <w:color w:val="000000"/>
                <w:bdr w:val="none" w:sz="0" w:space="0" w:color="auto" w:frame="1"/>
              </w:rPr>
              <w:lastRenderedPageBreak/>
              <w:t>«</w:t>
            </w:r>
            <w:r w:rsidRPr="00756EBD">
              <w:rPr>
                <w:rStyle w:val="rvts14"/>
                <w:b/>
                <w:bCs/>
                <w:color w:val="000000"/>
                <w:bdr w:val="none" w:sz="0" w:space="0" w:color="auto" w:frame="1"/>
              </w:rPr>
              <w:t>хорошо</w:t>
            </w:r>
            <w:r w:rsidRPr="00756EBD">
              <w:rPr>
                <w:rStyle w:val="rvts6"/>
                <w:color w:val="000000"/>
                <w:bdr w:val="none" w:sz="0" w:space="0" w:color="auto" w:frame="1"/>
              </w:rPr>
              <w:t>»</w:t>
            </w:r>
          </w:p>
        </w:tc>
        <w:tc>
          <w:tcPr>
            <w:tcW w:w="6179" w:type="dxa"/>
          </w:tcPr>
          <w:p w:rsidR="00E34A5B" w:rsidRPr="00756EBD" w:rsidRDefault="00E34A5B" w:rsidP="003002FD">
            <w:pPr>
              <w:pStyle w:val="rvps6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  <w:r w:rsidRPr="00756EBD">
              <w:rPr>
                <w:rStyle w:val="rvts6"/>
                <w:color w:val="000000"/>
                <w:bdr w:val="none" w:sz="0" w:space="0" w:color="auto" w:frame="1"/>
              </w:rPr>
              <w:t>студент твердо знает программный материал, грамотно и последовательно его излагает, увязывает с практикой, не допускает существенных неточностей в ответах на дополнительные вопросы, может правильно применять теоретические положения и владеет необходимыми</w:t>
            </w:r>
            <w:r>
              <w:rPr>
                <w:rStyle w:val="rvts6"/>
                <w:color w:val="000000"/>
                <w:bdr w:val="none" w:sz="0" w:space="0" w:color="auto" w:frame="1"/>
              </w:rPr>
              <w:t xml:space="preserve"> умениями и навыками выполнения</w:t>
            </w:r>
            <w:r w:rsidRPr="00756EBD">
              <w:rPr>
                <w:rStyle w:val="rvts6"/>
                <w:color w:val="000000"/>
                <w:bdr w:val="none" w:sz="0" w:space="0" w:color="auto" w:frame="1"/>
              </w:rPr>
              <w:t xml:space="preserve"> тестовых заданий и решении задач, испытывает незначительные затруднения при самостоятельном обобщении программного материала.</w:t>
            </w:r>
          </w:p>
        </w:tc>
      </w:tr>
      <w:tr w:rsidR="00E34A5B" w:rsidTr="003002FD">
        <w:tc>
          <w:tcPr>
            <w:tcW w:w="3177" w:type="dxa"/>
          </w:tcPr>
          <w:p w:rsidR="00E34A5B" w:rsidRPr="00756EBD" w:rsidRDefault="00E34A5B" w:rsidP="003002FD">
            <w:pPr>
              <w:pStyle w:val="rvps6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  <w:r w:rsidRPr="00756EBD">
              <w:rPr>
                <w:rStyle w:val="rvts6"/>
                <w:color w:val="000000"/>
                <w:bdr w:val="none" w:sz="0" w:space="0" w:color="auto" w:frame="1"/>
              </w:rPr>
              <w:t>«</w:t>
            </w:r>
            <w:r w:rsidRPr="00756EBD">
              <w:rPr>
                <w:rStyle w:val="rvts14"/>
                <w:b/>
                <w:bCs/>
                <w:color w:val="000000"/>
                <w:bdr w:val="none" w:sz="0" w:space="0" w:color="auto" w:frame="1"/>
              </w:rPr>
              <w:t>удовлетворительно</w:t>
            </w:r>
            <w:r w:rsidRPr="00756EBD">
              <w:rPr>
                <w:rStyle w:val="rvts6"/>
                <w:color w:val="000000"/>
                <w:bdr w:val="none" w:sz="0" w:space="0" w:color="auto" w:frame="1"/>
              </w:rPr>
              <w:t>»</w:t>
            </w:r>
          </w:p>
        </w:tc>
        <w:tc>
          <w:tcPr>
            <w:tcW w:w="6179" w:type="dxa"/>
          </w:tcPr>
          <w:p w:rsidR="00E34A5B" w:rsidRPr="00756EBD" w:rsidRDefault="00E34A5B" w:rsidP="003002FD">
            <w:pPr>
              <w:pStyle w:val="rvps6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  <w:r w:rsidRPr="00756EBD">
              <w:rPr>
                <w:rStyle w:val="rvts6"/>
                <w:color w:val="000000"/>
                <w:bdr w:val="none" w:sz="0" w:space="0" w:color="auto" w:frame="1"/>
              </w:rPr>
              <w:t>студент усвоил только основной программный материал, но не знает его отдельных положений, в ответах допускает неточности, недостаточно правильные формулировки, не в полной мере владеет умениями и навыками в выполнении тестовых заданий и решении задач, испытывает существенные затруднения при ответах на дополнительные вопросы.</w:t>
            </w:r>
          </w:p>
        </w:tc>
      </w:tr>
      <w:tr w:rsidR="00E34A5B" w:rsidTr="003002FD">
        <w:tc>
          <w:tcPr>
            <w:tcW w:w="3177" w:type="dxa"/>
          </w:tcPr>
          <w:p w:rsidR="00E34A5B" w:rsidRPr="00756EBD" w:rsidRDefault="00E34A5B" w:rsidP="003002FD">
            <w:pPr>
              <w:pStyle w:val="rvps6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  <w:r w:rsidRPr="00756EBD">
              <w:rPr>
                <w:rStyle w:val="rvts6"/>
                <w:color w:val="000000"/>
                <w:bdr w:val="none" w:sz="0" w:space="0" w:color="auto" w:frame="1"/>
              </w:rPr>
              <w:t>«</w:t>
            </w:r>
            <w:r w:rsidRPr="00756EBD">
              <w:rPr>
                <w:rStyle w:val="rvts14"/>
                <w:b/>
                <w:bCs/>
                <w:color w:val="000000"/>
                <w:bdr w:val="none" w:sz="0" w:space="0" w:color="auto" w:frame="1"/>
              </w:rPr>
              <w:t>неудовлетворительно</w:t>
            </w:r>
            <w:r w:rsidRPr="00756EBD">
              <w:rPr>
                <w:rStyle w:val="rvts6"/>
                <w:color w:val="000000"/>
                <w:bdr w:val="none" w:sz="0" w:space="0" w:color="auto" w:frame="1"/>
              </w:rPr>
              <w:t>»</w:t>
            </w:r>
          </w:p>
        </w:tc>
        <w:tc>
          <w:tcPr>
            <w:tcW w:w="6179" w:type="dxa"/>
          </w:tcPr>
          <w:p w:rsidR="00E34A5B" w:rsidRPr="00756EBD" w:rsidRDefault="00E34A5B" w:rsidP="003002FD">
            <w:pPr>
              <w:pStyle w:val="rvps6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  <w:r w:rsidRPr="00756EBD">
              <w:rPr>
                <w:rStyle w:val="rvts6"/>
                <w:color w:val="000000"/>
                <w:bdr w:val="none" w:sz="0" w:space="0" w:color="auto" w:frame="1"/>
              </w:rPr>
              <w:t>студент не знает значительной части основного программного материала, в ответах допускает существенные ошибки, не владеет умениями и навыками в выполнении тестовых заданий и решении задач, не способен ответить на дополнительные вопросы.</w:t>
            </w:r>
          </w:p>
        </w:tc>
      </w:tr>
    </w:tbl>
    <w:p w:rsidR="00E34A5B" w:rsidRDefault="00E34A5B" w:rsidP="00C217A0">
      <w:pPr>
        <w:rPr>
          <w:b/>
          <w:color w:val="000000"/>
          <w:sz w:val="28"/>
          <w:szCs w:val="28"/>
        </w:rPr>
      </w:pPr>
    </w:p>
    <w:p w:rsidR="00E34A5B" w:rsidRDefault="00E34A5B" w:rsidP="00D209C8">
      <w:pPr>
        <w:widowControl w:val="0"/>
        <w:suppressAutoHyphens/>
        <w:jc w:val="both"/>
        <w:rPr>
          <w:b/>
          <w:sz w:val="28"/>
          <w:szCs w:val="28"/>
          <w:lang w:eastAsia="ar-SA"/>
        </w:rPr>
      </w:pPr>
    </w:p>
    <w:p w:rsidR="00E34A5B" w:rsidRDefault="00E34A5B" w:rsidP="00AA013D">
      <w:pPr>
        <w:widowControl w:val="0"/>
        <w:suppressAutoHyphens/>
        <w:autoSpaceDE w:val="0"/>
        <w:ind w:firstLine="709"/>
        <w:jc w:val="center"/>
        <w:rPr>
          <w:b/>
          <w:spacing w:val="-10"/>
          <w:sz w:val="28"/>
          <w:szCs w:val="28"/>
          <w:lang w:eastAsia="ar-SA"/>
        </w:rPr>
      </w:pPr>
      <w:r w:rsidRPr="00843637">
        <w:rPr>
          <w:b/>
          <w:sz w:val="28"/>
          <w:szCs w:val="28"/>
          <w:lang w:eastAsia="ar-SA"/>
        </w:rPr>
        <w:t xml:space="preserve">4. </w:t>
      </w:r>
      <w:r>
        <w:rPr>
          <w:b/>
          <w:spacing w:val="-10"/>
          <w:sz w:val="28"/>
          <w:szCs w:val="28"/>
          <w:lang w:eastAsia="ar-SA"/>
        </w:rPr>
        <w:t>Содержание оценочных средств</w:t>
      </w:r>
    </w:p>
    <w:p w:rsidR="00E34A5B" w:rsidRDefault="00E34A5B" w:rsidP="00AA013D">
      <w:pPr>
        <w:rPr>
          <w:b/>
          <w:sz w:val="28"/>
          <w:szCs w:val="28"/>
          <w:lang w:eastAsia="ar-SA"/>
        </w:rPr>
      </w:pPr>
      <w:r>
        <w:rPr>
          <w:b/>
          <w:color w:val="000000"/>
          <w:sz w:val="28"/>
          <w:szCs w:val="28"/>
        </w:rPr>
        <w:t xml:space="preserve">4.1. </w:t>
      </w:r>
      <w:r>
        <w:rPr>
          <w:b/>
          <w:sz w:val="28"/>
          <w:szCs w:val="28"/>
          <w:lang w:eastAsia="ar-SA"/>
        </w:rPr>
        <w:t>Содержание оценочных средств</w:t>
      </w:r>
      <w:r w:rsidRPr="00410DE9">
        <w:rPr>
          <w:b/>
          <w:sz w:val="28"/>
          <w:szCs w:val="28"/>
          <w:lang w:eastAsia="ar-SA"/>
        </w:rPr>
        <w:t xml:space="preserve"> текущего контроля знаний  </w:t>
      </w:r>
    </w:p>
    <w:p w:rsidR="00E34A5B" w:rsidRPr="00010C55" w:rsidRDefault="00E34A5B" w:rsidP="00AA013D">
      <w:pPr>
        <w:jc w:val="both"/>
        <w:rPr>
          <w:color w:val="000000"/>
        </w:rPr>
      </w:pPr>
      <w:r w:rsidRPr="00270376">
        <w:rPr>
          <w:sz w:val="28"/>
          <w:szCs w:val="28"/>
          <w:lang w:eastAsia="ar-SA"/>
        </w:rPr>
        <w:t xml:space="preserve">         Основная </w:t>
      </w:r>
      <w:r w:rsidRPr="00270376">
        <w:rPr>
          <w:b/>
          <w:i/>
          <w:sz w:val="28"/>
          <w:szCs w:val="28"/>
          <w:lang w:eastAsia="ar-SA"/>
        </w:rPr>
        <w:t xml:space="preserve">цель </w:t>
      </w:r>
      <w:r w:rsidRPr="00270376">
        <w:rPr>
          <w:sz w:val="28"/>
          <w:szCs w:val="28"/>
          <w:lang w:eastAsia="ar-SA"/>
        </w:rPr>
        <w:t>выполнения практических заданий</w:t>
      </w:r>
      <w:r w:rsidRPr="00270376">
        <w:rPr>
          <w:b/>
          <w:sz w:val="28"/>
          <w:szCs w:val="28"/>
          <w:lang w:eastAsia="ar-SA"/>
        </w:rPr>
        <w:t xml:space="preserve"> - </w:t>
      </w:r>
      <w:r>
        <w:rPr>
          <w:sz w:val="28"/>
          <w:szCs w:val="28"/>
          <w:lang w:eastAsia="ar-SA"/>
        </w:rPr>
        <w:t>в рамках освоения компетенции П</w:t>
      </w:r>
      <w:r w:rsidRPr="00270376">
        <w:rPr>
          <w:sz w:val="28"/>
          <w:szCs w:val="28"/>
          <w:lang w:eastAsia="ar-SA"/>
        </w:rPr>
        <w:t xml:space="preserve">К-3 сформировать у студентов, обучающихся по направлению </w:t>
      </w:r>
      <w:r>
        <w:rPr>
          <w:bCs/>
          <w:color w:val="000000"/>
          <w:sz w:val="28"/>
          <w:szCs w:val="28"/>
        </w:rPr>
        <w:t>38</w:t>
      </w:r>
      <w:r w:rsidRPr="00270376">
        <w:rPr>
          <w:bCs/>
          <w:color w:val="000000"/>
          <w:sz w:val="28"/>
          <w:szCs w:val="28"/>
        </w:rPr>
        <w:t>.03.0</w:t>
      </w:r>
      <w:r>
        <w:rPr>
          <w:bCs/>
          <w:color w:val="000000"/>
          <w:sz w:val="28"/>
          <w:szCs w:val="28"/>
        </w:rPr>
        <w:t xml:space="preserve">1Экономика </w:t>
      </w:r>
      <w:r w:rsidRPr="00270376">
        <w:rPr>
          <w:sz w:val="28"/>
          <w:szCs w:val="28"/>
          <w:lang w:eastAsia="ar-SA"/>
        </w:rPr>
        <w:t>(бакалавр)</w:t>
      </w:r>
      <w:r>
        <w:rPr>
          <w:sz w:val="28"/>
          <w:szCs w:val="28"/>
          <w:lang w:eastAsia="ar-SA"/>
        </w:rPr>
        <w:t>,</w:t>
      </w:r>
      <w:r w:rsidRPr="00270376">
        <w:rPr>
          <w:sz w:val="28"/>
          <w:szCs w:val="28"/>
          <w:lang w:eastAsia="ar-SA"/>
        </w:rPr>
        <w:t xml:space="preserve"> знания, умения и навыки  в области </w:t>
      </w:r>
      <w:r>
        <w:rPr>
          <w:sz w:val="28"/>
          <w:szCs w:val="28"/>
          <w:lang w:eastAsia="ar-SA"/>
        </w:rPr>
        <w:t>теории и методики организации бухгалтерского учета в бюджетных и некоммерческих организациях.</w:t>
      </w:r>
    </w:p>
    <w:p w:rsidR="00E34A5B" w:rsidRDefault="00E34A5B" w:rsidP="00AA013D">
      <w:pPr>
        <w:jc w:val="center"/>
        <w:rPr>
          <w:i/>
          <w:sz w:val="28"/>
          <w:szCs w:val="28"/>
          <w:lang w:eastAsia="ar-SA"/>
        </w:rPr>
      </w:pPr>
      <w:r w:rsidRPr="00D92DB3">
        <w:rPr>
          <w:i/>
          <w:sz w:val="28"/>
          <w:szCs w:val="28"/>
          <w:lang w:eastAsia="ar-SA"/>
        </w:rPr>
        <w:t>Виды заданий</w:t>
      </w:r>
    </w:p>
    <w:p w:rsidR="00E34A5B" w:rsidRDefault="00E34A5B" w:rsidP="00AA013D">
      <w:pPr>
        <w:rPr>
          <w:sz w:val="28"/>
          <w:szCs w:val="28"/>
          <w:lang w:eastAsia="ar-SA"/>
        </w:rPr>
      </w:pPr>
      <w:r w:rsidRPr="0087492F">
        <w:rPr>
          <w:b/>
          <w:sz w:val="28"/>
          <w:szCs w:val="28"/>
          <w:lang w:eastAsia="ar-SA"/>
        </w:rPr>
        <w:t>4.1.1</w:t>
      </w:r>
      <w:r>
        <w:rPr>
          <w:sz w:val="28"/>
          <w:szCs w:val="28"/>
          <w:lang w:eastAsia="ar-SA"/>
        </w:rPr>
        <w:t xml:space="preserve"> Написание письменной работы по любой из следующих тем</w:t>
      </w:r>
    </w:p>
    <w:p w:rsidR="00E34A5B" w:rsidRDefault="00E34A5B" w:rsidP="00AA013D">
      <w:pPr>
        <w:rPr>
          <w:sz w:val="28"/>
          <w:szCs w:val="28"/>
          <w:lang w:eastAsia="ar-SA"/>
        </w:rPr>
      </w:pPr>
    </w:p>
    <w:p w:rsidR="00E34A5B" w:rsidRPr="0031702A" w:rsidRDefault="00E34A5B" w:rsidP="005C6973">
      <w:pPr>
        <w:pStyle w:val="rvps6"/>
        <w:spacing w:before="0" w:beforeAutospacing="0" w:after="0" w:afterAutospacing="0"/>
        <w:jc w:val="both"/>
        <w:textAlignment w:val="baseline"/>
        <w:rPr>
          <w:b/>
          <w:bCs/>
          <w:color w:val="000000"/>
          <w:sz w:val="28"/>
          <w:szCs w:val="28"/>
        </w:rPr>
      </w:pPr>
      <w:r w:rsidRPr="0031702A">
        <w:rPr>
          <w:rStyle w:val="rvts6"/>
          <w:b/>
          <w:bCs/>
          <w:color w:val="000000"/>
          <w:sz w:val="28"/>
          <w:szCs w:val="28"/>
          <w:bdr w:val="none" w:sz="0" w:space="0" w:color="auto" w:frame="1"/>
        </w:rPr>
        <w:t>1. «</w:t>
      </w:r>
      <w:r w:rsidRPr="0031702A">
        <w:rPr>
          <w:rStyle w:val="rvts28"/>
          <w:b/>
          <w:bCs/>
          <w:color w:val="000000"/>
          <w:sz w:val="28"/>
          <w:szCs w:val="28"/>
          <w:bdr w:val="none" w:sz="0" w:space="0" w:color="auto" w:frame="1"/>
        </w:rPr>
        <w:t>Понятие бюджетной системы РФ и принципы ее осуществления» (тема 1)</w:t>
      </w:r>
    </w:p>
    <w:p w:rsidR="00E34A5B" w:rsidRPr="0031702A" w:rsidRDefault="00E34A5B" w:rsidP="005C6973">
      <w:pPr>
        <w:pStyle w:val="rvps6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31702A">
        <w:rPr>
          <w:rStyle w:val="rvts6"/>
          <w:color w:val="000000"/>
          <w:sz w:val="28"/>
          <w:szCs w:val="28"/>
          <w:bdr w:val="none" w:sz="0" w:space="0" w:color="auto" w:frame="1"/>
        </w:rPr>
        <w:t xml:space="preserve">Тематика </w:t>
      </w:r>
      <w:r w:rsidRPr="00D209C8">
        <w:rPr>
          <w:rStyle w:val="rvts6"/>
          <w:i/>
          <w:color w:val="000000"/>
          <w:sz w:val="28"/>
          <w:szCs w:val="28"/>
          <w:bdr w:val="none" w:sz="0" w:space="0" w:color="auto" w:frame="1"/>
        </w:rPr>
        <w:t>эссе</w:t>
      </w:r>
      <w:r w:rsidRPr="0031702A">
        <w:rPr>
          <w:rStyle w:val="rvts6"/>
          <w:color w:val="000000"/>
          <w:sz w:val="28"/>
          <w:szCs w:val="28"/>
          <w:bdr w:val="none" w:sz="0" w:space="0" w:color="auto" w:frame="1"/>
        </w:rPr>
        <w:t>:</w:t>
      </w:r>
    </w:p>
    <w:p w:rsidR="00E34A5B" w:rsidRPr="0031702A" w:rsidRDefault="00E34A5B" w:rsidP="005C6973">
      <w:pPr>
        <w:pStyle w:val="rvps6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31702A">
        <w:rPr>
          <w:rStyle w:val="rvts6"/>
          <w:color w:val="000000"/>
          <w:sz w:val="28"/>
          <w:szCs w:val="28"/>
          <w:bdr w:val="none" w:sz="0" w:space="0" w:color="auto" w:frame="1"/>
        </w:rPr>
        <w:t>- Составляющие бюджетного процесса.</w:t>
      </w:r>
    </w:p>
    <w:p w:rsidR="00E34A5B" w:rsidRPr="0031702A" w:rsidRDefault="00E34A5B" w:rsidP="005C6973">
      <w:pPr>
        <w:pStyle w:val="rvps6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31702A">
        <w:rPr>
          <w:rStyle w:val="rvts6"/>
          <w:color w:val="000000"/>
          <w:sz w:val="28"/>
          <w:szCs w:val="28"/>
          <w:bdr w:val="none" w:sz="0" w:space="0" w:color="auto" w:frame="1"/>
        </w:rPr>
        <w:t>-Участники бюджетного процесса, выполняемые функции.</w:t>
      </w:r>
    </w:p>
    <w:p w:rsidR="00E34A5B" w:rsidRPr="0031702A" w:rsidRDefault="00E34A5B" w:rsidP="005C6973">
      <w:pPr>
        <w:pStyle w:val="rvps6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31702A">
        <w:rPr>
          <w:rStyle w:val="rvts6"/>
          <w:color w:val="000000"/>
          <w:sz w:val="28"/>
          <w:szCs w:val="28"/>
          <w:bdr w:val="none" w:sz="0" w:space="0" w:color="auto" w:frame="1"/>
        </w:rPr>
        <w:t>-Принципы бюджетного процесса.</w:t>
      </w:r>
    </w:p>
    <w:p w:rsidR="00E34A5B" w:rsidRPr="0031702A" w:rsidRDefault="00E34A5B" w:rsidP="005C6973">
      <w:pPr>
        <w:pStyle w:val="rvps6"/>
        <w:spacing w:before="0" w:beforeAutospacing="0" w:after="0" w:afterAutospacing="0"/>
        <w:jc w:val="both"/>
        <w:textAlignment w:val="baseline"/>
        <w:rPr>
          <w:b/>
          <w:bCs/>
          <w:color w:val="000000"/>
          <w:sz w:val="28"/>
          <w:szCs w:val="28"/>
        </w:rPr>
      </w:pPr>
      <w:r w:rsidRPr="0031702A">
        <w:rPr>
          <w:rStyle w:val="rvts6"/>
          <w:b/>
          <w:bCs/>
          <w:color w:val="000000"/>
          <w:sz w:val="28"/>
          <w:szCs w:val="28"/>
          <w:bdr w:val="none" w:sz="0" w:space="0" w:color="auto" w:frame="1"/>
        </w:rPr>
        <w:t>2.</w:t>
      </w:r>
      <w:r w:rsidRPr="0031702A">
        <w:rPr>
          <w:rStyle w:val="apple-converted-space"/>
          <w:b/>
          <w:bCs/>
          <w:color w:val="000000"/>
          <w:sz w:val="28"/>
          <w:szCs w:val="28"/>
          <w:bdr w:val="none" w:sz="0" w:space="0" w:color="auto" w:frame="1"/>
        </w:rPr>
        <w:t> </w:t>
      </w:r>
      <w:r w:rsidRPr="0031702A">
        <w:rPr>
          <w:rStyle w:val="rvts28"/>
          <w:b/>
          <w:bCs/>
          <w:color w:val="000000"/>
          <w:sz w:val="28"/>
          <w:szCs w:val="28"/>
          <w:bdr w:val="none" w:sz="0" w:space="0" w:color="auto" w:frame="1"/>
        </w:rPr>
        <w:t>«Нормативное регулирование бюджетного бухгалтерского учета»</w:t>
      </w:r>
      <w:r w:rsidRPr="0031702A">
        <w:rPr>
          <w:rStyle w:val="apple-converted-space"/>
          <w:b/>
          <w:bCs/>
          <w:color w:val="000000"/>
          <w:sz w:val="28"/>
          <w:szCs w:val="28"/>
          <w:bdr w:val="none" w:sz="0" w:space="0" w:color="auto" w:frame="1"/>
        </w:rPr>
        <w:t> </w:t>
      </w:r>
      <w:r w:rsidRPr="0031702A">
        <w:rPr>
          <w:rStyle w:val="rvts6"/>
          <w:b/>
          <w:bCs/>
          <w:color w:val="000000"/>
          <w:sz w:val="28"/>
          <w:szCs w:val="28"/>
          <w:bdr w:val="none" w:sz="0" w:space="0" w:color="auto" w:frame="1"/>
        </w:rPr>
        <w:t>(тема 2).</w:t>
      </w:r>
    </w:p>
    <w:p w:rsidR="00E34A5B" w:rsidRPr="0031702A" w:rsidRDefault="00E34A5B" w:rsidP="005C6973">
      <w:pPr>
        <w:pStyle w:val="rvps6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31702A">
        <w:rPr>
          <w:rStyle w:val="rvts6"/>
          <w:color w:val="000000"/>
          <w:sz w:val="28"/>
          <w:szCs w:val="28"/>
          <w:bdr w:val="none" w:sz="0" w:space="0" w:color="auto" w:frame="1"/>
        </w:rPr>
        <w:t xml:space="preserve">Тематика </w:t>
      </w:r>
      <w:r w:rsidRPr="00D209C8">
        <w:rPr>
          <w:rStyle w:val="rvts6"/>
          <w:i/>
          <w:color w:val="000000"/>
          <w:sz w:val="28"/>
          <w:szCs w:val="28"/>
          <w:bdr w:val="none" w:sz="0" w:space="0" w:color="auto" w:frame="1"/>
        </w:rPr>
        <w:t>эссе</w:t>
      </w:r>
      <w:r w:rsidRPr="0031702A">
        <w:rPr>
          <w:rStyle w:val="rvts6"/>
          <w:color w:val="000000"/>
          <w:sz w:val="28"/>
          <w:szCs w:val="28"/>
          <w:bdr w:val="none" w:sz="0" w:space="0" w:color="auto" w:frame="1"/>
        </w:rPr>
        <w:t>:</w:t>
      </w:r>
    </w:p>
    <w:p w:rsidR="00E34A5B" w:rsidRPr="0031702A" w:rsidRDefault="00E34A5B" w:rsidP="005C6973">
      <w:pPr>
        <w:pStyle w:val="rvps6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31702A">
        <w:rPr>
          <w:rStyle w:val="rvts6"/>
          <w:color w:val="000000"/>
          <w:sz w:val="28"/>
          <w:szCs w:val="28"/>
          <w:bdr w:val="none" w:sz="0" w:space="0" w:color="auto" w:frame="1"/>
        </w:rPr>
        <w:t>-Нормативные документы как регламент в бюджетном учетном процессе.</w:t>
      </w:r>
    </w:p>
    <w:p w:rsidR="00E34A5B" w:rsidRPr="0031702A" w:rsidRDefault="00E34A5B" w:rsidP="005C6973">
      <w:pPr>
        <w:pStyle w:val="rvps6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31702A">
        <w:rPr>
          <w:rStyle w:val="rvts6"/>
          <w:color w:val="000000"/>
          <w:sz w:val="28"/>
          <w:szCs w:val="28"/>
          <w:bdr w:val="none" w:sz="0" w:space="0" w:color="auto" w:frame="1"/>
        </w:rPr>
        <w:lastRenderedPageBreak/>
        <w:t>-Нормативные документы, регулирующие ведение учета бюджетных организаций: казенных, бюджетных, автономных.</w:t>
      </w:r>
    </w:p>
    <w:p w:rsidR="00E34A5B" w:rsidRPr="0031702A" w:rsidRDefault="00E34A5B" w:rsidP="005C6973">
      <w:pPr>
        <w:pStyle w:val="rvps6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31702A">
        <w:rPr>
          <w:rStyle w:val="rvts6"/>
          <w:color w:val="000000"/>
          <w:sz w:val="28"/>
          <w:szCs w:val="28"/>
          <w:bdr w:val="none" w:sz="0" w:space="0" w:color="auto" w:frame="1"/>
        </w:rPr>
        <w:t>-Регламентирующие документы, определяющие порядок подготовки и представления отчетности бюджетных организаций.</w:t>
      </w:r>
    </w:p>
    <w:p w:rsidR="00E34A5B" w:rsidRPr="0031702A" w:rsidRDefault="00E34A5B" w:rsidP="005C6973">
      <w:pPr>
        <w:pStyle w:val="rvps20"/>
        <w:spacing w:before="0" w:beforeAutospacing="0" w:after="0" w:afterAutospacing="0"/>
        <w:textAlignment w:val="baseline"/>
        <w:rPr>
          <w:rStyle w:val="rvts6"/>
          <w:b/>
          <w:color w:val="000000"/>
          <w:sz w:val="28"/>
          <w:szCs w:val="28"/>
          <w:bdr w:val="none" w:sz="0" w:space="0" w:color="auto" w:frame="1"/>
        </w:rPr>
      </w:pPr>
      <w:r w:rsidRPr="0031702A">
        <w:rPr>
          <w:b/>
          <w:color w:val="000000"/>
          <w:sz w:val="28"/>
          <w:szCs w:val="28"/>
        </w:rPr>
        <w:t>3.</w:t>
      </w:r>
      <w:r w:rsidRPr="0031702A">
        <w:rPr>
          <w:rStyle w:val="rvts6"/>
          <w:b/>
          <w:color w:val="000000"/>
          <w:sz w:val="28"/>
          <w:szCs w:val="28"/>
          <w:bdr w:val="none" w:sz="0" w:space="0" w:color="auto" w:frame="1"/>
        </w:rPr>
        <w:t xml:space="preserve"> Реформирование бюджетного процесса, цели и задачи (тема 4)</w:t>
      </w:r>
    </w:p>
    <w:p w:rsidR="00E34A5B" w:rsidRPr="0031702A" w:rsidRDefault="00E34A5B" w:rsidP="0031702A">
      <w:pPr>
        <w:pStyle w:val="rvps6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31702A">
        <w:rPr>
          <w:rStyle w:val="rvts6"/>
          <w:color w:val="000000"/>
          <w:sz w:val="28"/>
          <w:szCs w:val="28"/>
          <w:bdr w:val="none" w:sz="0" w:space="0" w:color="auto" w:frame="1"/>
        </w:rPr>
        <w:t xml:space="preserve">Тематика </w:t>
      </w:r>
      <w:r w:rsidRPr="00D209C8">
        <w:rPr>
          <w:rStyle w:val="rvts6"/>
          <w:i/>
          <w:color w:val="000000"/>
          <w:sz w:val="28"/>
          <w:szCs w:val="28"/>
          <w:bdr w:val="none" w:sz="0" w:space="0" w:color="auto" w:frame="1"/>
        </w:rPr>
        <w:t>эссе</w:t>
      </w:r>
      <w:r w:rsidRPr="0031702A">
        <w:rPr>
          <w:rStyle w:val="rvts6"/>
          <w:color w:val="000000"/>
          <w:sz w:val="28"/>
          <w:szCs w:val="28"/>
          <w:bdr w:val="none" w:sz="0" w:space="0" w:color="auto" w:frame="1"/>
        </w:rPr>
        <w:t>:</w:t>
      </w:r>
    </w:p>
    <w:p w:rsidR="00E34A5B" w:rsidRPr="0031702A" w:rsidRDefault="00E34A5B" w:rsidP="0031702A">
      <w:pPr>
        <w:pStyle w:val="rvps6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31702A">
        <w:rPr>
          <w:rStyle w:val="rvts6"/>
          <w:color w:val="000000"/>
          <w:sz w:val="28"/>
          <w:szCs w:val="28"/>
          <w:bdr w:val="none" w:sz="0" w:space="0" w:color="auto" w:frame="1"/>
        </w:rPr>
        <w:t>- Цели и механизм реформирования бюджетного процесса.</w:t>
      </w:r>
    </w:p>
    <w:p w:rsidR="00E34A5B" w:rsidRPr="0031702A" w:rsidRDefault="00E34A5B" w:rsidP="0031702A">
      <w:pPr>
        <w:pStyle w:val="rvps6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31702A">
        <w:rPr>
          <w:rStyle w:val="rvts6"/>
          <w:color w:val="000000"/>
          <w:sz w:val="28"/>
          <w:szCs w:val="28"/>
          <w:bdr w:val="none" w:sz="0" w:space="0" w:color="auto" w:frame="1"/>
        </w:rPr>
        <w:t>-Изменение правового положения бюджетных учреждений: казенных, бюджетных и автономных.</w:t>
      </w:r>
    </w:p>
    <w:p w:rsidR="00E34A5B" w:rsidRPr="0031702A" w:rsidRDefault="00E34A5B" w:rsidP="0031702A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31702A">
        <w:rPr>
          <w:rStyle w:val="rvts6"/>
          <w:color w:val="000000"/>
          <w:sz w:val="28"/>
          <w:szCs w:val="28"/>
          <w:bdr w:val="none" w:sz="0" w:space="0" w:color="auto" w:frame="1"/>
        </w:rPr>
        <w:t>-Система финансирования деятельности казенных, бюджетных и автономных учреждений.</w:t>
      </w:r>
    </w:p>
    <w:p w:rsidR="00E34A5B" w:rsidRDefault="00E34A5B" w:rsidP="0031702A">
      <w:pPr>
        <w:jc w:val="both"/>
        <w:rPr>
          <w:rStyle w:val="rvts6"/>
          <w:color w:val="000000"/>
          <w:sz w:val="28"/>
          <w:szCs w:val="28"/>
          <w:bdr w:val="none" w:sz="0" w:space="0" w:color="auto" w:frame="1"/>
        </w:rPr>
      </w:pPr>
      <w:r w:rsidRPr="0031702A">
        <w:rPr>
          <w:rStyle w:val="rvts6"/>
          <w:color w:val="000000"/>
          <w:sz w:val="28"/>
          <w:szCs w:val="28"/>
          <w:bdr w:val="none" w:sz="0" w:space="0" w:color="auto" w:frame="1"/>
        </w:rPr>
        <w:t xml:space="preserve">-План финансово-хозяйственной деятельности и отчет о результатах финансово- хозяйственной деятельности </w:t>
      </w:r>
      <w:proofErr w:type="gramStart"/>
      <w:r w:rsidRPr="0031702A">
        <w:rPr>
          <w:rStyle w:val="rvts6"/>
          <w:color w:val="000000"/>
          <w:sz w:val="28"/>
          <w:szCs w:val="28"/>
          <w:bdr w:val="none" w:sz="0" w:space="0" w:color="auto" w:frame="1"/>
        </w:rPr>
        <w:t>–д</w:t>
      </w:r>
      <w:proofErr w:type="gramEnd"/>
      <w:r w:rsidRPr="0031702A">
        <w:rPr>
          <w:rStyle w:val="rvts6"/>
          <w:color w:val="000000"/>
          <w:sz w:val="28"/>
          <w:szCs w:val="28"/>
          <w:bdr w:val="none" w:sz="0" w:space="0" w:color="auto" w:frame="1"/>
        </w:rPr>
        <w:t>ополнительные отчетные документы  по  госзаказу.</w:t>
      </w:r>
    </w:p>
    <w:p w:rsidR="00E34A5B" w:rsidRPr="00DD21CC" w:rsidRDefault="00E34A5B" w:rsidP="0031702A">
      <w:pPr>
        <w:rPr>
          <w:sz w:val="28"/>
          <w:szCs w:val="28"/>
        </w:rPr>
      </w:pPr>
      <w:r w:rsidRPr="00DD21CC">
        <w:rPr>
          <w:i/>
          <w:sz w:val="28"/>
          <w:szCs w:val="28"/>
        </w:rPr>
        <w:t xml:space="preserve">         Содержание задания</w:t>
      </w:r>
      <w:r>
        <w:rPr>
          <w:sz w:val="28"/>
          <w:szCs w:val="28"/>
        </w:rPr>
        <w:t>: письменное изложение содержания выбранной темы.</w:t>
      </w:r>
    </w:p>
    <w:p w:rsidR="00E34A5B" w:rsidRPr="00DD21CC" w:rsidRDefault="00E34A5B" w:rsidP="00AA013D">
      <w:pPr>
        <w:tabs>
          <w:tab w:val="num" w:pos="1260"/>
        </w:tabs>
        <w:jc w:val="both"/>
        <w:rPr>
          <w:sz w:val="28"/>
          <w:szCs w:val="28"/>
        </w:rPr>
      </w:pPr>
      <w:r w:rsidRPr="00DD21CC">
        <w:rPr>
          <w:sz w:val="28"/>
          <w:szCs w:val="28"/>
        </w:rPr>
        <w:t>О</w:t>
      </w:r>
      <w:r>
        <w:rPr>
          <w:sz w:val="28"/>
          <w:szCs w:val="28"/>
        </w:rPr>
        <w:t xml:space="preserve">сновная цель написания эссе – закрепить теоретические знания, полученные студентом в процессе лекционных занятий, по одному из базовых вопросов теории бюджетного учета,   письменно изложить свои знания </w:t>
      </w:r>
      <w:r w:rsidRPr="00DD21CC">
        <w:rPr>
          <w:sz w:val="28"/>
          <w:szCs w:val="28"/>
        </w:rPr>
        <w:t xml:space="preserve">по заданной теме, грамотно выбирая лексические и грамматические единицы, следуя правилам построения связного письменного текста. </w:t>
      </w:r>
    </w:p>
    <w:p w:rsidR="00E34A5B" w:rsidRDefault="00E34A5B" w:rsidP="00AA013D">
      <w:pPr>
        <w:jc w:val="both"/>
        <w:rPr>
          <w:sz w:val="28"/>
          <w:szCs w:val="28"/>
        </w:rPr>
      </w:pPr>
      <w:r w:rsidRPr="00DD21CC">
        <w:rPr>
          <w:sz w:val="28"/>
          <w:szCs w:val="28"/>
        </w:rPr>
        <w:t xml:space="preserve"> Объем работы не должен превышать 2-3 страниц машинописного текста. </w:t>
      </w:r>
    </w:p>
    <w:p w:rsidR="00E34A5B" w:rsidRDefault="00E34A5B" w:rsidP="00AA013D">
      <w:pPr>
        <w:jc w:val="both"/>
        <w:rPr>
          <w:sz w:val="28"/>
          <w:szCs w:val="28"/>
        </w:rPr>
      </w:pPr>
      <w:r w:rsidRPr="00DD21CC">
        <w:rPr>
          <w:sz w:val="28"/>
          <w:szCs w:val="28"/>
        </w:rPr>
        <w:t>Срок выполнения задания – одна неделя</w:t>
      </w:r>
      <w:r>
        <w:rPr>
          <w:sz w:val="28"/>
          <w:szCs w:val="28"/>
        </w:rPr>
        <w:t xml:space="preserve"> (даты начала и окончания выполнения задания формулируются в задании, размещенном в электронном курсе по дисциплине), выполненное эссе оформляется в виде файла и размещается в электронную папку.</w:t>
      </w:r>
    </w:p>
    <w:p w:rsidR="00E34A5B" w:rsidRPr="00DD21CC" w:rsidRDefault="00E34A5B" w:rsidP="00AA013D">
      <w:pPr>
        <w:jc w:val="both"/>
        <w:rPr>
          <w:b/>
          <w:i/>
          <w:sz w:val="28"/>
          <w:szCs w:val="28"/>
        </w:rPr>
      </w:pPr>
      <w:r w:rsidRPr="00DD21CC">
        <w:rPr>
          <w:b/>
          <w:i/>
          <w:sz w:val="28"/>
          <w:szCs w:val="28"/>
        </w:rPr>
        <w:t>Процедура оценивания:</w:t>
      </w:r>
    </w:p>
    <w:p w:rsidR="00E34A5B" w:rsidRDefault="00E34A5B" w:rsidP="00AA013D">
      <w:pPr>
        <w:tabs>
          <w:tab w:val="num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Критерии оценивания</w:t>
      </w:r>
      <w:r w:rsidRPr="00DD21CC">
        <w:rPr>
          <w:sz w:val="28"/>
          <w:szCs w:val="28"/>
        </w:rPr>
        <w:t xml:space="preserve"> текста: </w:t>
      </w:r>
      <w:r>
        <w:rPr>
          <w:sz w:val="28"/>
          <w:szCs w:val="28"/>
        </w:rPr>
        <w:t xml:space="preserve">полнота раскрытия темы с опорой на теоретические и нормативно-правовые источники, логика изложения материала, </w:t>
      </w:r>
      <w:r w:rsidRPr="00DD21CC">
        <w:rPr>
          <w:sz w:val="28"/>
          <w:szCs w:val="28"/>
        </w:rPr>
        <w:t>самостоятельность мышления, круго</w:t>
      </w:r>
      <w:r>
        <w:rPr>
          <w:sz w:val="28"/>
          <w:szCs w:val="28"/>
        </w:rPr>
        <w:t>зор</w:t>
      </w:r>
      <w:r w:rsidRPr="00DD21CC">
        <w:rPr>
          <w:sz w:val="28"/>
          <w:szCs w:val="28"/>
        </w:rPr>
        <w:t xml:space="preserve">, грамотность, оформление работы.          Максимальная оценка – </w:t>
      </w:r>
      <w:r>
        <w:rPr>
          <w:b/>
          <w:sz w:val="28"/>
          <w:szCs w:val="28"/>
        </w:rPr>
        <w:t>10</w:t>
      </w:r>
      <w:r w:rsidRPr="00DD21CC">
        <w:rPr>
          <w:b/>
          <w:sz w:val="28"/>
          <w:szCs w:val="28"/>
        </w:rPr>
        <w:t xml:space="preserve"> баллов</w:t>
      </w:r>
      <w:r w:rsidRPr="00DD21CC">
        <w:rPr>
          <w:sz w:val="28"/>
          <w:szCs w:val="28"/>
        </w:rPr>
        <w:t>.</w:t>
      </w:r>
    </w:p>
    <w:p w:rsidR="00E34A5B" w:rsidRPr="00930B6B" w:rsidRDefault="00E34A5B" w:rsidP="00AA013D">
      <w:pPr>
        <w:ind w:firstLine="708"/>
        <w:jc w:val="both"/>
        <w:rPr>
          <w:b/>
          <w:i/>
          <w:color w:val="000000"/>
          <w:sz w:val="28"/>
          <w:szCs w:val="28"/>
        </w:rPr>
      </w:pPr>
      <w:r w:rsidRPr="00930B6B">
        <w:rPr>
          <w:b/>
          <w:i/>
          <w:color w:val="000000"/>
          <w:sz w:val="28"/>
          <w:szCs w:val="28"/>
        </w:rPr>
        <w:t>Критерии оценки:</w:t>
      </w:r>
    </w:p>
    <w:p w:rsidR="00E34A5B" w:rsidRPr="00930B6B" w:rsidRDefault="00E34A5B" w:rsidP="00AA013D">
      <w:pPr>
        <w:ind w:firstLine="708"/>
        <w:jc w:val="both"/>
        <w:rPr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7-10</w:t>
      </w:r>
      <w:r w:rsidRPr="00930B6B">
        <w:rPr>
          <w:b/>
          <w:i/>
          <w:color w:val="000000"/>
          <w:sz w:val="28"/>
          <w:szCs w:val="28"/>
        </w:rPr>
        <w:t xml:space="preserve"> баллов</w:t>
      </w:r>
      <w:r w:rsidRPr="00930B6B">
        <w:rPr>
          <w:i/>
          <w:color w:val="000000"/>
          <w:sz w:val="28"/>
          <w:szCs w:val="28"/>
        </w:rPr>
        <w:t xml:space="preserve">  - </w:t>
      </w:r>
      <w:r>
        <w:rPr>
          <w:color w:val="000000"/>
          <w:sz w:val="28"/>
          <w:szCs w:val="28"/>
        </w:rPr>
        <w:t>содержание письменной работы полностью раскрывае</w:t>
      </w:r>
      <w:r w:rsidRPr="00930B6B">
        <w:rPr>
          <w:color w:val="000000"/>
          <w:sz w:val="28"/>
          <w:szCs w:val="28"/>
        </w:rPr>
        <w:t xml:space="preserve">т </w:t>
      </w:r>
      <w:r>
        <w:rPr>
          <w:color w:val="000000"/>
          <w:sz w:val="28"/>
          <w:szCs w:val="28"/>
        </w:rPr>
        <w:t>конкретный вопрос, актуальный для  организации бухгалтерского бюджетного  учета на предприятиях</w:t>
      </w:r>
      <w:r>
        <w:rPr>
          <w:sz w:val="28"/>
          <w:szCs w:val="28"/>
        </w:rPr>
        <w:t>;</w:t>
      </w:r>
      <w:r w:rsidRPr="00930B6B">
        <w:rPr>
          <w:sz w:val="28"/>
          <w:szCs w:val="28"/>
        </w:rPr>
        <w:t xml:space="preserve"> студент показал высокую осведомленность теоретических положений </w:t>
      </w:r>
      <w:r>
        <w:rPr>
          <w:sz w:val="28"/>
          <w:szCs w:val="28"/>
        </w:rPr>
        <w:t>выбранной темы,  активно используя учебную и нормативно-правовую литературу</w:t>
      </w:r>
      <w:r w:rsidRPr="00930B6B">
        <w:rPr>
          <w:sz w:val="28"/>
          <w:szCs w:val="28"/>
        </w:rPr>
        <w:t xml:space="preserve">; оформление текста соответствует требованиям к оформлению письменной работы; задание выполнено в установленные преподавателем сроки.  - </w:t>
      </w:r>
      <w:r w:rsidRPr="00930B6B">
        <w:rPr>
          <w:b/>
          <w:i/>
          <w:color w:val="000000"/>
          <w:sz w:val="28"/>
          <w:szCs w:val="28"/>
        </w:rPr>
        <w:t>Высокий уровень освоения компетенции</w:t>
      </w:r>
    </w:p>
    <w:p w:rsidR="00E34A5B" w:rsidRPr="00930B6B" w:rsidRDefault="00E34A5B" w:rsidP="00AA013D">
      <w:pPr>
        <w:ind w:firstLine="708"/>
        <w:jc w:val="both"/>
        <w:rPr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4-6</w:t>
      </w:r>
      <w:r w:rsidRPr="00930B6B">
        <w:rPr>
          <w:b/>
          <w:i/>
          <w:color w:val="000000"/>
          <w:sz w:val="28"/>
          <w:szCs w:val="28"/>
        </w:rPr>
        <w:t xml:space="preserve"> балла – </w:t>
      </w:r>
      <w:r>
        <w:rPr>
          <w:color w:val="000000"/>
          <w:sz w:val="28"/>
          <w:szCs w:val="28"/>
        </w:rPr>
        <w:t>тема, в основном, раскрыта</w:t>
      </w:r>
      <w:r w:rsidRPr="00930B6B">
        <w:rPr>
          <w:color w:val="000000"/>
          <w:sz w:val="28"/>
          <w:szCs w:val="28"/>
        </w:rPr>
        <w:t xml:space="preserve">, однако </w:t>
      </w:r>
      <w:r>
        <w:rPr>
          <w:color w:val="000000"/>
          <w:sz w:val="28"/>
          <w:szCs w:val="28"/>
        </w:rPr>
        <w:t xml:space="preserve">в работе слабо показано знание </w:t>
      </w:r>
      <w:r>
        <w:rPr>
          <w:sz w:val="28"/>
          <w:szCs w:val="28"/>
        </w:rPr>
        <w:t>учебной и нормативно-правовой литературы по данному аспекту бюджетного учета</w:t>
      </w:r>
      <w:r w:rsidRPr="00930B6B">
        <w:rPr>
          <w:color w:val="000000"/>
          <w:sz w:val="28"/>
          <w:szCs w:val="28"/>
        </w:rPr>
        <w:t xml:space="preserve">; в оформлении текста допускается небрежность. </w:t>
      </w:r>
      <w:r w:rsidRPr="00930B6B">
        <w:rPr>
          <w:i/>
          <w:color w:val="000000"/>
          <w:sz w:val="28"/>
          <w:szCs w:val="28"/>
        </w:rPr>
        <w:t xml:space="preserve">- </w:t>
      </w:r>
      <w:r w:rsidRPr="00930B6B">
        <w:rPr>
          <w:b/>
          <w:i/>
          <w:color w:val="000000"/>
          <w:sz w:val="28"/>
          <w:szCs w:val="28"/>
        </w:rPr>
        <w:t>Средний уровень освоения компетенций</w:t>
      </w:r>
    </w:p>
    <w:p w:rsidR="00E34A5B" w:rsidRPr="00930B6B" w:rsidRDefault="00E34A5B" w:rsidP="00AA013D">
      <w:pPr>
        <w:ind w:firstLine="708"/>
        <w:jc w:val="both"/>
        <w:rPr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lastRenderedPageBreak/>
        <w:t>1-3</w:t>
      </w:r>
      <w:r w:rsidRPr="00930B6B">
        <w:rPr>
          <w:b/>
          <w:i/>
          <w:color w:val="000000"/>
          <w:sz w:val="28"/>
          <w:szCs w:val="28"/>
        </w:rPr>
        <w:t xml:space="preserve"> балла</w:t>
      </w:r>
      <w:r w:rsidRPr="00930B6B">
        <w:rPr>
          <w:i/>
          <w:color w:val="000000"/>
          <w:sz w:val="28"/>
          <w:szCs w:val="28"/>
        </w:rPr>
        <w:t xml:space="preserve"> – </w:t>
      </w:r>
      <w:r w:rsidRPr="00930B6B">
        <w:rPr>
          <w:color w:val="000000"/>
          <w:sz w:val="28"/>
          <w:szCs w:val="28"/>
        </w:rPr>
        <w:t xml:space="preserve">вопросы раскрыты поверхностно, без опоры на пройденный материал; слабая аргументация, нарушенная логика при написании, качество оформления текста во внимание не принимается </w:t>
      </w:r>
      <w:proofErr w:type="gramStart"/>
      <w:r w:rsidRPr="00930B6B">
        <w:rPr>
          <w:color w:val="000000"/>
          <w:sz w:val="28"/>
          <w:szCs w:val="28"/>
        </w:rPr>
        <w:t>–</w:t>
      </w:r>
      <w:r w:rsidRPr="00930B6B">
        <w:rPr>
          <w:b/>
          <w:i/>
          <w:color w:val="000000"/>
          <w:sz w:val="28"/>
          <w:szCs w:val="28"/>
        </w:rPr>
        <w:t>Н</w:t>
      </w:r>
      <w:proofErr w:type="gramEnd"/>
      <w:r w:rsidRPr="00930B6B">
        <w:rPr>
          <w:b/>
          <w:i/>
          <w:color w:val="000000"/>
          <w:sz w:val="28"/>
          <w:szCs w:val="28"/>
        </w:rPr>
        <w:t>изкий (Пороговый уровень) освоения компетенций</w:t>
      </w:r>
    </w:p>
    <w:p w:rsidR="00E34A5B" w:rsidRPr="00930B6B" w:rsidRDefault="00E34A5B" w:rsidP="00AA013D">
      <w:pPr>
        <w:ind w:firstLine="708"/>
        <w:jc w:val="both"/>
        <w:rPr>
          <w:b/>
          <w:i/>
          <w:color w:val="000000"/>
          <w:sz w:val="28"/>
          <w:szCs w:val="28"/>
        </w:rPr>
      </w:pPr>
      <w:r w:rsidRPr="00930B6B">
        <w:rPr>
          <w:b/>
          <w:i/>
          <w:color w:val="000000"/>
          <w:sz w:val="28"/>
          <w:szCs w:val="28"/>
        </w:rPr>
        <w:t>0 баллов</w:t>
      </w:r>
      <w:r w:rsidRPr="00930B6B">
        <w:rPr>
          <w:i/>
          <w:color w:val="000000"/>
          <w:sz w:val="28"/>
          <w:szCs w:val="28"/>
        </w:rPr>
        <w:t xml:space="preserve"> – </w:t>
      </w:r>
      <w:r w:rsidRPr="00930B6B">
        <w:rPr>
          <w:color w:val="000000"/>
          <w:sz w:val="28"/>
          <w:szCs w:val="28"/>
        </w:rPr>
        <w:t>отсутствие ответов на вопросы</w:t>
      </w:r>
      <w:r w:rsidRPr="00930B6B">
        <w:rPr>
          <w:i/>
          <w:color w:val="000000"/>
          <w:sz w:val="28"/>
          <w:szCs w:val="28"/>
        </w:rPr>
        <w:t xml:space="preserve"> – </w:t>
      </w:r>
      <w:r w:rsidRPr="00930B6B">
        <w:rPr>
          <w:b/>
          <w:i/>
          <w:color w:val="000000"/>
          <w:sz w:val="28"/>
          <w:szCs w:val="28"/>
        </w:rPr>
        <w:t>Компетенции не освоены</w:t>
      </w:r>
    </w:p>
    <w:p w:rsidR="00E34A5B" w:rsidRDefault="00E34A5B" w:rsidP="00AA013D">
      <w:pPr>
        <w:tabs>
          <w:tab w:val="num" w:pos="0"/>
        </w:tabs>
        <w:jc w:val="both"/>
        <w:rPr>
          <w:sz w:val="28"/>
          <w:szCs w:val="28"/>
        </w:rPr>
      </w:pPr>
    </w:p>
    <w:p w:rsidR="00E34A5B" w:rsidRPr="00B97403" w:rsidRDefault="00E34A5B" w:rsidP="00AA013D">
      <w:pPr>
        <w:textAlignment w:val="baseline"/>
        <w:rPr>
          <w:b/>
          <w:bCs/>
          <w:sz w:val="28"/>
          <w:szCs w:val="28"/>
          <w:bdr w:val="none" w:sz="0" w:space="0" w:color="auto" w:frame="1"/>
        </w:rPr>
      </w:pPr>
      <w:r w:rsidRPr="00B97403">
        <w:rPr>
          <w:b/>
          <w:bCs/>
          <w:sz w:val="28"/>
          <w:szCs w:val="28"/>
          <w:bdr w:val="none" w:sz="0" w:space="0" w:color="auto" w:frame="1"/>
        </w:rPr>
        <w:t xml:space="preserve">4.1.2. Кейс-задача: «Формирование учетной политики </w:t>
      </w:r>
    </w:p>
    <w:p w:rsidR="00E34A5B" w:rsidRPr="00B97403" w:rsidRDefault="00E34A5B" w:rsidP="00AA013D">
      <w:pPr>
        <w:textAlignment w:val="baseline"/>
        <w:rPr>
          <w:color w:val="000000"/>
          <w:sz w:val="28"/>
          <w:szCs w:val="28"/>
        </w:rPr>
      </w:pPr>
      <w:r w:rsidRPr="00B97403">
        <w:rPr>
          <w:b/>
          <w:bCs/>
          <w:color w:val="000000"/>
          <w:sz w:val="28"/>
          <w:szCs w:val="28"/>
          <w:bdr w:val="none" w:sz="0" w:space="0" w:color="auto" w:frame="1"/>
        </w:rPr>
        <w:t xml:space="preserve">бюджетного учреждения» </w:t>
      </w:r>
    </w:p>
    <w:p w:rsidR="00E34A5B" w:rsidRPr="0031702A" w:rsidRDefault="00E34A5B" w:rsidP="00AA013D">
      <w:pPr>
        <w:jc w:val="both"/>
        <w:textAlignment w:val="baseline"/>
        <w:rPr>
          <w:color w:val="000000"/>
          <w:sz w:val="28"/>
          <w:szCs w:val="28"/>
        </w:rPr>
      </w:pPr>
      <w:r w:rsidRPr="0031702A">
        <w:rPr>
          <w:color w:val="000000"/>
          <w:sz w:val="28"/>
          <w:szCs w:val="28"/>
          <w:bdr w:val="none" w:sz="0" w:space="0" w:color="auto" w:frame="1"/>
        </w:rPr>
        <w:t xml:space="preserve">        </w:t>
      </w:r>
      <w:r w:rsidRPr="0031702A">
        <w:rPr>
          <w:b/>
          <w:color w:val="000000"/>
          <w:sz w:val="28"/>
          <w:szCs w:val="28"/>
        </w:rPr>
        <w:t xml:space="preserve">Цель выполнения задания: </w:t>
      </w:r>
      <w:r w:rsidRPr="0031702A">
        <w:rPr>
          <w:color w:val="000000"/>
          <w:sz w:val="28"/>
          <w:szCs w:val="28"/>
          <w:bdr w:val="none" w:sz="0" w:space="0" w:color="auto" w:frame="1"/>
        </w:rPr>
        <w:t xml:space="preserve">более углубленное изучение студентами проблемы влияния учетной </w:t>
      </w:r>
      <w:proofErr w:type="gramStart"/>
      <w:r w:rsidRPr="0031702A">
        <w:rPr>
          <w:color w:val="000000"/>
          <w:sz w:val="28"/>
          <w:szCs w:val="28"/>
          <w:bdr w:val="none" w:sz="0" w:space="0" w:color="auto" w:frame="1"/>
        </w:rPr>
        <w:t>политики на</w:t>
      </w:r>
      <w:proofErr w:type="gramEnd"/>
      <w:r w:rsidRPr="0031702A">
        <w:rPr>
          <w:color w:val="000000"/>
          <w:sz w:val="28"/>
          <w:szCs w:val="28"/>
          <w:bdr w:val="none" w:sz="0" w:space="0" w:color="auto" w:frame="1"/>
        </w:rPr>
        <w:t xml:space="preserve"> финансовые итоги деятельности бюджетного предприятия.</w:t>
      </w:r>
    </w:p>
    <w:p w:rsidR="00E34A5B" w:rsidRPr="0031702A" w:rsidRDefault="00E34A5B" w:rsidP="00AA013D">
      <w:pPr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 w:rsidRPr="0031702A">
        <w:rPr>
          <w:color w:val="000000"/>
          <w:sz w:val="28"/>
          <w:szCs w:val="28"/>
          <w:bdr w:val="none" w:sz="0" w:space="0" w:color="auto" w:frame="1"/>
        </w:rPr>
        <w:t xml:space="preserve">  Выполнение </w:t>
      </w:r>
      <w:proofErr w:type="spellStart"/>
      <w:r w:rsidRPr="0031702A">
        <w:rPr>
          <w:color w:val="000000"/>
          <w:sz w:val="28"/>
          <w:szCs w:val="28"/>
          <w:bdr w:val="none" w:sz="0" w:space="0" w:color="auto" w:frame="1"/>
        </w:rPr>
        <w:t>кейсового</w:t>
      </w:r>
      <w:proofErr w:type="spellEnd"/>
      <w:r w:rsidRPr="0031702A">
        <w:rPr>
          <w:color w:val="000000"/>
          <w:sz w:val="28"/>
          <w:szCs w:val="28"/>
          <w:bdr w:val="none" w:sz="0" w:space="0" w:color="auto" w:frame="1"/>
        </w:rPr>
        <w:t xml:space="preserve"> задания способствует формированию практических умений и навыков в области оценки активов и обязательств предприятия и выборе наиболее рациональных методов учета  из </w:t>
      </w:r>
      <w:proofErr w:type="gramStart"/>
      <w:r w:rsidRPr="0031702A">
        <w:rPr>
          <w:color w:val="000000"/>
          <w:sz w:val="28"/>
          <w:szCs w:val="28"/>
          <w:bdr w:val="none" w:sz="0" w:space="0" w:color="auto" w:frame="1"/>
        </w:rPr>
        <w:t>числа</w:t>
      </w:r>
      <w:proofErr w:type="gramEnd"/>
      <w:r w:rsidRPr="0031702A">
        <w:rPr>
          <w:color w:val="000000"/>
          <w:sz w:val="28"/>
          <w:szCs w:val="28"/>
          <w:bdr w:val="none" w:sz="0" w:space="0" w:color="auto" w:frame="1"/>
        </w:rPr>
        <w:t xml:space="preserve"> предложенных ФСБУ и нормативными актами  Минфина РФ.</w:t>
      </w:r>
    </w:p>
    <w:p w:rsidR="00E34A5B" w:rsidRPr="0031702A" w:rsidRDefault="00E34A5B" w:rsidP="00AA013D">
      <w:pPr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 w:rsidRPr="0031702A">
        <w:rPr>
          <w:b/>
          <w:color w:val="000000"/>
          <w:sz w:val="28"/>
          <w:szCs w:val="28"/>
        </w:rPr>
        <w:t xml:space="preserve">Технология выполнения задания: </w:t>
      </w:r>
      <w:r w:rsidRPr="0031702A">
        <w:rPr>
          <w:color w:val="000000"/>
          <w:sz w:val="28"/>
          <w:szCs w:val="28"/>
        </w:rPr>
        <w:t>выполнение задания</w:t>
      </w:r>
      <w:r w:rsidRPr="0031702A">
        <w:rPr>
          <w:color w:val="000000"/>
          <w:sz w:val="28"/>
          <w:szCs w:val="28"/>
          <w:bdr w:val="none" w:sz="0" w:space="0" w:color="auto" w:frame="1"/>
        </w:rPr>
        <w:t xml:space="preserve"> рассчитано на два академических часа и проводится в два этапа:</w:t>
      </w:r>
    </w:p>
    <w:p w:rsidR="00E34A5B" w:rsidRPr="0031702A" w:rsidRDefault="00E34A5B" w:rsidP="00AA013D">
      <w:pPr>
        <w:ind w:firstLine="708"/>
        <w:jc w:val="both"/>
        <w:textAlignment w:val="baseline"/>
        <w:rPr>
          <w:b/>
          <w:color w:val="000000"/>
          <w:sz w:val="28"/>
          <w:szCs w:val="28"/>
        </w:rPr>
      </w:pPr>
      <w:r w:rsidRPr="0031702A">
        <w:rPr>
          <w:color w:val="000000"/>
          <w:sz w:val="28"/>
          <w:szCs w:val="28"/>
          <w:bdr w:val="none" w:sz="0" w:space="0" w:color="auto" w:frame="1"/>
        </w:rPr>
        <w:t>1). Предварительно на лекции студентам  дается самостоятельное задание - просмотреть кейс (в ЭУМК), найти в  сайтах  Интернет нормативные акты и методические рекомендаций по  обязательности формирования «Приказа об учетной политике» предприятий и организаций, а также просмотреть определенные разделы рекомендуемой литературы;</w:t>
      </w:r>
    </w:p>
    <w:p w:rsidR="00E34A5B" w:rsidRPr="0031702A" w:rsidRDefault="00E34A5B" w:rsidP="00AA013D">
      <w:pPr>
        <w:jc w:val="both"/>
        <w:textAlignment w:val="baseline"/>
        <w:rPr>
          <w:color w:val="000000"/>
          <w:sz w:val="28"/>
          <w:szCs w:val="28"/>
        </w:rPr>
      </w:pPr>
      <w:r w:rsidRPr="0031702A">
        <w:rPr>
          <w:color w:val="000000"/>
          <w:sz w:val="28"/>
          <w:szCs w:val="28"/>
          <w:bdr w:val="none" w:sz="0" w:space="0" w:color="auto" w:frame="1"/>
        </w:rPr>
        <w:t> </w:t>
      </w:r>
      <w:r w:rsidRPr="0031702A">
        <w:rPr>
          <w:color w:val="000000"/>
          <w:sz w:val="28"/>
          <w:szCs w:val="28"/>
          <w:bdr w:val="none" w:sz="0" w:space="0" w:color="auto" w:frame="1"/>
        </w:rPr>
        <w:tab/>
        <w:t>2). На семинаре  выполнение задания проводится в малых группах (по 5-6 человек) для дальнейшего обсуждения проблемы, проведения необходимых расчетов, анализа полученных итогов.</w:t>
      </w:r>
    </w:p>
    <w:p w:rsidR="00E34A5B" w:rsidRPr="0031702A" w:rsidRDefault="00E34A5B" w:rsidP="00AA013D">
      <w:pPr>
        <w:jc w:val="both"/>
        <w:textAlignment w:val="baseline"/>
        <w:rPr>
          <w:color w:val="000000"/>
          <w:sz w:val="28"/>
          <w:szCs w:val="28"/>
        </w:rPr>
      </w:pPr>
      <w:r w:rsidRPr="0031702A">
        <w:rPr>
          <w:color w:val="000000"/>
          <w:sz w:val="28"/>
          <w:szCs w:val="28"/>
          <w:bdr w:val="none" w:sz="0" w:space="0" w:color="auto" w:frame="1"/>
        </w:rPr>
        <w:t xml:space="preserve">    </w:t>
      </w:r>
      <w:r w:rsidRPr="0031702A">
        <w:rPr>
          <w:color w:val="000000"/>
          <w:sz w:val="28"/>
          <w:szCs w:val="28"/>
          <w:bdr w:val="none" w:sz="0" w:space="0" w:color="auto" w:frame="1"/>
        </w:rPr>
        <w:tab/>
        <w:t>3). На проверку готовности студентов к выполнению задания отводится не более 20 минут, на постановку проблемных  вопрос - 5 минут. На обсуждение проблемной ситуации в группах выделяется время около 25-30 минут. Оставшееся время отведено на обсуждение вариантов решений проблемы.</w:t>
      </w:r>
    </w:p>
    <w:p w:rsidR="00E34A5B" w:rsidRPr="0031702A" w:rsidRDefault="00E34A5B" w:rsidP="00AA013D">
      <w:pPr>
        <w:jc w:val="both"/>
        <w:textAlignment w:val="baseline"/>
        <w:rPr>
          <w:color w:val="000000"/>
          <w:sz w:val="28"/>
          <w:szCs w:val="28"/>
        </w:rPr>
      </w:pPr>
      <w:r w:rsidRPr="0031702A">
        <w:rPr>
          <w:b/>
          <w:bCs/>
          <w:color w:val="000000"/>
          <w:sz w:val="28"/>
          <w:szCs w:val="28"/>
          <w:bdr w:val="none" w:sz="0" w:space="0" w:color="auto" w:frame="1"/>
        </w:rPr>
        <w:t xml:space="preserve">              Содержание кейса:</w:t>
      </w:r>
    </w:p>
    <w:p w:rsidR="00E34A5B" w:rsidRPr="0031702A" w:rsidRDefault="00E34A5B" w:rsidP="00AA013D">
      <w:pPr>
        <w:jc w:val="both"/>
        <w:textAlignment w:val="baseline"/>
        <w:rPr>
          <w:color w:val="000000"/>
          <w:sz w:val="28"/>
          <w:szCs w:val="28"/>
        </w:rPr>
      </w:pPr>
      <w:r w:rsidRPr="0031702A">
        <w:rPr>
          <w:color w:val="000000"/>
          <w:sz w:val="28"/>
          <w:szCs w:val="28"/>
          <w:bdr w:val="none" w:sz="0" w:space="0" w:color="auto" w:frame="1"/>
        </w:rPr>
        <w:t>Введение</w:t>
      </w:r>
    </w:p>
    <w:p w:rsidR="00E34A5B" w:rsidRPr="0031702A" w:rsidRDefault="00E34A5B" w:rsidP="00AA013D">
      <w:pPr>
        <w:jc w:val="both"/>
        <w:textAlignment w:val="baseline"/>
        <w:rPr>
          <w:color w:val="000000"/>
          <w:sz w:val="28"/>
          <w:szCs w:val="28"/>
        </w:rPr>
      </w:pPr>
      <w:r w:rsidRPr="0031702A">
        <w:rPr>
          <w:color w:val="000000"/>
          <w:sz w:val="28"/>
          <w:szCs w:val="28"/>
          <w:bdr w:val="none" w:sz="0" w:space="0" w:color="auto" w:frame="1"/>
        </w:rPr>
        <w:t>     Каждое бюджетное учреждение  (организация) обязано самостоятельно формировать свою учетную политику как принятую учетную логику, которая утверждается  внутренним распорядительным документом  по предприяти</w:t>
      </w:r>
      <w:proofErr w:type="gramStart"/>
      <w:r w:rsidRPr="0031702A">
        <w:rPr>
          <w:color w:val="000000"/>
          <w:sz w:val="28"/>
          <w:szCs w:val="28"/>
          <w:bdr w:val="none" w:sz="0" w:space="0" w:color="auto" w:frame="1"/>
        </w:rPr>
        <w:t>ю–</w:t>
      </w:r>
      <w:proofErr w:type="gramEnd"/>
      <w:r w:rsidRPr="0031702A">
        <w:rPr>
          <w:color w:val="000000"/>
          <w:sz w:val="28"/>
          <w:szCs w:val="28"/>
          <w:bdr w:val="none" w:sz="0" w:space="0" w:color="auto" w:frame="1"/>
        </w:rPr>
        <w:t xml:space="preserve"> «Приказом об учетной политике».</w:t>
      </w:r>
    </w:p>
    <w:p w:rsidR="00E34A5B" w:rsidRPr="0031702A" w:rsidRDefault="00E34A5B" w:rsidP="00AA013D">
      <w:pPr>
        <w:jc w:val="both"/>
        <w:textAlignment w:val="baseline"/>
        <w:rPr>
          <w:color w:val="000000"/>
          <w:sz w:val="28"/>
          <w:szCs w:val="28"/>
        </w:rPr>
      </w:pPr>
      <w:r w:rsidRPr="0031702A">
        <w:rPr>
          <w:color w:val="000000"/>
          <w:sz w:val="28"/>
          <w:szCs w:val="28"/>
          <w:bdr w:val="none" w:sz="0" w:space="0" w:color="auto" w:frame="1"/>
        </w:rPr>
        <w:t>     Учетная политика предприятия должна быть сформирована к началу учетного года, содержать два раздела:</w:t>
      </w:r>
    </w:p>
    <w:p w:rsidR="00E34A5B" w:rsidRPr="0031702A" w:rsidRDefault="00E34A5B" w:rsidP="00AA013D">
      <w:pPr>
        <w:jc w:val="both"/>
        <w:textAlignment w:val="baseline"/>
        <w:rPr>
          <w:color w:val="000000"/>
          <w:sz w:val="28"/>
          <w:szCs w:val="28"/>
        </w:rPr>
      </w:pPr>
      <w:r w:rsidRPr="0031702A">
        <w:rPr>
          <w:color w:val="000000"/>
          <w:sz w:val="28"/>
          <w:szCs w:val="28"/>
          <w:bdr w:val="none" w:sz="0" w:space="0" w:color="auto" w:frame="1"/>
        </w:rPr>
        <w:t>- для целей бухгалтерского учета;</w:t>
      </w:r>
    </w:p>
    <w:p w:rsidR="00E34A5B" w:rsidRPr="0031702A" w:rsidRDefault="00E34A5B" w:rsidP="00AA013D">
      <w:pPr>
        <w:jc w:val="both"/>
        <w:textAlignment w:val="baseline"/>
        <w:rPr>
          <w:color w:val="000000"/>
          <w:sz w:val="28"/>
          <w:szCs w:val="28"/>
        </w:rPr>
      </w:pPr>
      <w:r w:rsidRPr="0031702A">
        <w:rPr>
          <w:color w:val="000000"/>
          <w:sz w:val="28"/>
          <w:szCs w:val="28"/>
          <w:bdr w:val="none" w:sz="0" w:space="0" w:color="auto" w:frame="1"/>
        </w:rPr>
        <w:t>-  для целей налогового учета.</w:t>
      </w:r>
    </w:p>
    <w:p w:rsidR="00E34A5B" w:rsidRPr="0031702A" w:rsidRDefault="00E34A5B" w:rsidP="00AA013D">
      <w:pPr>
        <w:jc w:val="both"/>
        <w:textAlignment w:val="baseline"/>
        <w:rPr>
          <w:color w:val="000000"/>
          <w:sz w:val="28"/>
          <w:szCs w:val="28"/>
        </w:rPr>
      </w:pPr>
      <w:r w:rsidRPr="0031702A">
        <w:rPr>
          <w:color w:val="000000"/>
          <w:sz w:val="28"/>
          <w:szCs w:val="28"/>
          <w:bdr w:val="none" w:sz="0" w:space="0" w:color="auto" w:frame="1"/>
        </w:rPr>
        <w:t>       Учетная политика бюджетного учреждения включает ряд составляющих:</w:t>
      </w:r>
    </w:p>
    <w:p w:rsidR="00E34A5B" w:rsidRPr="0031702A" w:rsidRDefault="00E34A5B" w:rsidP="00AA013D">
      <w:pPr>
        <w:jc w:val="both"/>
        <w:textAlignment w:val="baseline"/>
        <w:rPr>
          <w:color w:val="000000"/>
          <w:sz w:val="28"/>
          <w:szCs w:val="28"/>
        </w:rPr>
      </w:pPr>
      <w:r w:rsidRPr="0031702A">
        <w:rPr>
          <w:color w:val="000000"/>
          <w:sz w:val="28"/>
          <w:szCs w:val="28"/>
          <w:bdr w:val="none" w:sz="0" w:space="0" w:color="auto" w:frame="1"/>
        </w:rPr>
        <w:t>-выбранную форму ведения и организации учета;</w:t>
      </w:r>
    </w:p>
    <w:p w:rsidR="00E34A5B" w:rsidRPr="0031702A" w:rsidRDefault="00E34A5B" w:rsidP="00AA013D">
      <w:pPr>
        <w:jc w:val="both"/>
        <w:textAlignment w:val="baseline"/>
        <w:rPr>
          <w:color w:val="000000"/>
          <w:sz w:val="28"/>
          <w:szCs w:val="28"/>
        </w:rPr>
      </w:pPr>
      <w:r w:rsidRPr="0031702A">
        <w:rPr>
          <w:color w:val="000000"/>
          <w:sz w:val="28"/>
          <w:szCs w:val="28"/>
          <w:bdr w:val="none" w:sz="0" w:space="0" w:color="auto" w:frame="1"/>
        </w:rPr>
        <w:t>-рабочий план счетов;</w:t>
      </w:r>
    </w:p>
    <w:p w:rsidR="00E34A5B" w:rsidRPr="0031702A" w:rsidRDefault="00E34A5B" w:rsidP="00AA013D">
      <w:pPr>
        <w:jc w:val="both"/>
        <w:textAlignment w:val="baseline"/>
        <w:rPr>
          <w:color w:val="000000"/>
          <w:sz w:val="28"/>
          <w:szCs w:val="28"/>
        </w:rPr>
      </w:pPr>
      <w:r w:rsidRPr="0031702A">
        <w:rPr>
          <w:color w:val="000000"/>
          <w:sz w:val="28"/>
          <w:szCs w:val="28"/>
          <w:bdr w:val="none" w:sz="0" w:space="0" w:color="auto" w:frame="1"/>
        </w:rPr>
        <w:t>-схему документооборота;</w:t>
      </w:r>
    </w:p>
    <w:p w:rsidR="00E34A5B" w:rsidRPr="0031702A" w:rsidRDefault="00E34A5B" w:rsidP="00AA013D">
      <w:pPr>
        <w:jc w:val="both"/>
        <w:textAlignment w:val="baseline"/>
        <w:rPr>
          <w:color w:val="000000"/>
          <w:sz w:val="28"/>
          <w:szCs w:val="28"/>
        </w:rPr>
      </w:pPr>
      <w:r w:rsidRPr="0031702A">
        <w:rPr>
          <w:color w:val="000000"/>
          <w:sz w:val="28"/>
          <w:szCs w:val="28"/>
          <w:bdr w:val="none" w:sz="0" w:space="0" w:color="auto" w:frame="1"/>
        </w:rPr>
        <w:t>-порядок проведения инвентаризации на предприятии;</w:t>
      </w:r>
    </w:p>
    <w:p w:rsidR="00E34A5B" w:rsidRPr="0031702A" w:rsidRDefault="00E34A5B" w:rsidP="00AA013D">
      <w:pPr>
        <w:jc w:val="both"/>
        <w:textAlignment w:val="baseline"/>
        <w:rPr>
          <w:color w:val="000000"/>
          <w:sz w:val="28"/>
          <w:szCs w:val="28"/>
        </w:rPr>
      </w:pPr>
      <w:r w:rsidRPr="0031702A">
        <w:rPr>
          <w:color w:val="000000"/>
          <w:sz w:val="28"/>
          <w:szCs w:val="28"/>
          <w:bdr w:val="none" w:sz="0" w:space="0" w:color="auto" w:frame="1"/>
        </w:rPr>
        <w:lastRenderedPageBreak/>
        <w:t>-методы оценки активов и обязательств, на основе рекомендуемых  ФСБУ Минфина РФ.</w:t>
      </w:r>
    </w:p>
    <w:p w:rsidR="00E34A5B" w:rsidRPr="0031702A" w:rsidRDefault="00E34A5B" w:rsidP="00AA013D">
      <w:pPr>
        <w:jc w:val="both"/>
        <w:textAlignment w:val="baseline"/>
        <w:rPr>
          <w:color w:val="000000"/>
          <w:sz w:val="28"/>
          <w:szCs w:val="28"/>
        </w:rPr>
      </w:pPr>
      <w:r w:rsidRPr="0031702A">
        <w:rPr>
          <w:color w:val="000000"/>
          <w:sz w:val="28"/>
          <w:szCs w:val="28"/>
          <w:bdr w:val="none" w:sz="0" w:space="0" w:color="auto" w:frame="1"/>
        </w:rPr>
        <w:t>   Сформированная и утвержденная учетная политика является доказательным элементом в ходе любой проверки учреждения: финансовой, налоговой, аудиторской.</w:t>
      </w:r>
    </w:p>
    <w:p w:rsidR="00E34A5B" w:rsidRPr="0031702A" w:rsidRDefault="00E34A5B" w:rsidP="00AA013D">
      <w:pPr>
        <w:jc w:val="both"/>
        <w:textAlignment w:val="baseline"/>
        <w:rPr>
          <w:color w:val="000000"/>
          <w:sz w:val="28"/>
          <w:szCs w:val="28"/>
        </w:rPr>
      </w:pPr>
      <w:r w:rsidRPr="0031702A">
        <w:rPr>
          <w:color w:val="000000"/>
          <w:sz w:val="28"/>
          <w:szCs w:val="28"/>
          <w:bdr w:val="none" w:sz="0" w:space="0" w:color="auto" w:frame="1"/>
        </w:rPr>
        <w:t>      Дополнительная информация об организации:</w:t>
      </w:r>
    </w:p>
    <w:p w:rsidR="00E34A5B" w:rsidRPr="0031702A" w:rsidRDefault="00E34A5B" w:rsidP="00AA013D">
      <w:pPr>
        <w:jc w:val="both"/>
        <w:textAlignment w:val="baseline"/>
        <w:rPr>
          <w:color w:val="000000"/>
          <w:sz w:val="28"/>
          <w:szCs w:val="28"/>
        </w:rPr>
      </w:pPr>
      <w:r w:rsidRPr="0031702A">
        <w:rPr>
          <w:color w:val="000000"/>
          <w:sz w:val="28"/>
          <w:szCs w:val="28"/>
          <w:bdr w:val="none" w:sz="0" w:space="0" w:color="auto" w:frame="1"/>
        </w:rPr>
        <w:t>Учреждение бюджетное, выполняющее государственный заказ.</w:t>
      </w:r>
    </w:p>
    <w:p w:rsidR="00E34A5B" w:rsidRPr="0031702A" w:rsidRDefault="00E34A5B" w:rsidP="00AA013D">
      <w:pPr>
        <w:jc w:val="both"/>
        <w:textAlignment w:val="baseline"/>
        <w:rPr>
          <w:color w:val="000000"/>
          <w:sz w:val="28"/>
          <w:szCs w:val="28"/>
        </w:rPr>
      </w:pPr>
      <w:r w:rsidRPr="0031702A">
        <w:rPr>
          <w:color w:val="000000"/>
          <w:sz w:val="28"/>
          <w:szCs w:val="28"/>
          <w:bdr w:val="none" w:sz="0" w:space="0" w:color="auto" w:frame="1"/>
        </w:rPr>
        <w:t xml:space="preserve">Вид деятельности </w:t>
      </w:r>
      <w:proofErr w:type="gramStart"/>
      <w:r w:rsidRPr="0031702A">
        <w:rPr>
          <w:color w:val="000000"/>
          <w:sz w:val="28"/>
          <w:szCs w:val="28"/>
          <w:bdr w:val="none" w:sz="0" w:space="0" w:color="auto" w:frame="1"/>
        </w:rPr>
        <w:t>–п</w:t>
      </w:r>
      <w:proofErr w:type="gramEnd"/>
      <w:r w:rsidRPr="0031702A">
        <w:rPr>
          <w:color w:val="000000"/>
          <w:sz w:val="28"/>
          <w:szCs w:val="28"/>
          <w:bdr w:val="none" w:sz="0" w:space="0" w:color="auto" w:frame="1"/>
        </w:rPr>
        <w:t>редоставление социальных услуг.</w:t>
      </w:r>
    </w:p>
    <w:p w:rsidR="00E34A5B" w:rsidRPr="0031702A" w:rsidRDefault="00E34A5B" w:rsidP="00AA013D">
      <w:pPr>
        <w:jc w:val="both"/>
        <w:textAlignment w:val="baseline"/>
        <w:rPr>
          <w:color w:val="000000"/>
          <w:sz w:val="28"/>
          <w:szCs w:val="28"/>
        </w:rPr>
      </w:pPr>
      <w:r w:rsidRPr="0031702A">
        <w:rPr>
          <w:color w:val="000000"/>
          <w:sz w:val="28"/>
          <w:szCs w:val="28"/>
          <w:bdr w:val="none" w:sz="0" w:space="0" w:color="auto" w:frame="1"/>
        </w:rPr>
        <w:t>Форма ведения учета - журнальная.</w:t>
      </w:r>
    </w:p>
    <w:p w:rsidR="00E34A5B" w:rsidRPr="0031702A" w:rsidRDefault="00E34A5B" w:rsidP="00AA013D">
      <w:pPr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 w:rsidRPr="0031702A">
        <w:rPr>
          <w:color w:val="000000"/>
          <w:sz w:val="28"/>
          <w:szCs w:val="28"/>
          <w:bdr w:val="none" w:sz="0" w:space="0" w:color="auto" w:frame="1"/>
        </w:rPr>
        <w:t xml:space="preserve">В составе нефинансовых активов учреждения есть: основные средства, нематериальные и </w:t>
      </w:r>
      <w:proofErr w:type="spellStart"/>
      <w:r w:rsidRPr="0031702A">
        <w:rPr>
          <w:color w:val="000000"/>
          <w:sz w:val="28"/>
          <w:szCs w:val="28"/>
          <w:bdr w:val="none" w:sz="0" w:space="0" w:color="auto" w:frame="1"/>
        </w:rPr>
        <w:t>непроизведенныеактивы</w:t>
      </w:r>
      <w:proofErr w:type="spellEnd"/>
      <w:r w:rsidRPr="0031702A">
        <w:rPr>
          <w:color w:val="000000"/>
          <w:sz w:val="28"/>
          <w:szCs w:val="28"/>
          <w:bdr w:val="none" w:sz="0" w:space="0" w:color="auto" w:frame="1"/>
        </w:rPr>
        <w:t>, материальные запасы и готовая продукция, вложения в нефинансовые активы, затраты на изготовление работ (услуг).</w:t>
      </w:r>
    </w:p>
    <w:p w:rsidR="00E34A5B" w:rsidRPr="0031702A" w:rsidRDefault="00E34A5B" w:rsidP="00AA013D">
      <w:pPr>
        <w:jc w:val="both"/>
        <w:textAlignment w:val="baseline"/>
        <w:rPr>
          <w:color w:val="000000"/>
          <w:sz w:val="28"/>
          <w:szCs w:val="28"/>
        </w:rPr>
      </w:pPr>
      <w:r w:rsidRPr="0031702A">
        <w:rPr>
          <w:color w:val="000000"/>
          <w:sz w:val="28"/>
          <w:szCs w:val="28"/>
          <w:bdr w:val="none" w:sz="0" w:space="0" w:color="auto" w:frame="1"/>
        </w:rPr>
        <w:t>В составе финансовых активов: денежные средства, финансовые вложения в ценные бумаги, дебиторские взаимоотношения: расчеты по авансам, расчеты по доходам, расчеты с подотчетными лицами, расчеты по ущербу; вложения в финансовые активы.</w:t>
      </w:r>
    </w:p>
    <w:p w:rsidR="00E34A5B" w:rsidRPr="0031702A" w:rsidRDefault="00E34A5B" w:rsidP="00AA013D">
      <w:pPr>
        <w:jc w:val="both"/>
        <w:textAlignment w:val="baseline"/>
        <w:rPr>
          <w:color w:val="000000"/>
          <w:sz w:val="28"/>
          <w:szCs w:val="28"/>
        </w:rPr>
      </w:pPr>
      <w:r w:rsidRPr="0031702A">
        <w:rPr>
          <w:color w:val="000000"/>
          <w:sz w:val="28"/>
          <w:szCs w:val="28"/>
          <w:bdr w:val="none" w:sz="0" w:space="0" w:color="auto" w:frame="1"/>
        </w:rPr>
        <w:t>Источники финансирования  учреждения: субсидии и средства от предоставления платных услуг.</w:t>
      </w:r>
    </w:p>
    <w:p w:rsidR="00E34A5B" w:rsidRPr="0031702A" w:rsidRDefault="00E34A5B" w:rsidP="00AA013D">
      <w:pPr>
        <w:jc w:val="both"/>
        <w:textAlignment w:val="baseline"/>
        <w:rPr>
          <w:b/>
          <w:color w:val="000000"/>
          <w:sz w:val="28"/>
          <w:szCs w:val="28"/>
        </w:rPr>
      </w:pPr>
      <w:r w:rsidRPr="0031702A">
        <w:rPr>
          <w:color w:val="000000"/>
          <w:sz w:val="28"/>
          <w:szCs w:val="28"/>
          <w:bdr w:val="none" w:sz="0" w:space="0" w:color="auto" w:frame="1"/>
        </w:rPr>
        <w:t>       </w:t>
      </w:r>
      <w:r w:rsidRPr="0031702A">
        <w:rPr>
          <w:b/>
          <w:i/>
          <w:color w:val="000000"/>
          <w:sz w:val="28"/>
          <w:szCs w:val="28"/>
          <w:bdr w:val="none" w:sz="0" w:space="0" w:color="auto" w:frame="1"/>
        </w:rPr>
        <w:t>Проблемы</w:t>
      </w:r>
      <w:r w:rsidRPr="0031702A">
        <w:rPr>
          <w:b/>
          <w:color w:val="000000"/>
          <w:sz w:val="28"/>
          <w:szCs w:val="28"/>
          <w:bdr w:val="none" w:sz="0" w:space="0" w:color="auto" w:frame="1"/>
        </w:rPr>
        <w:t>:</w:t>
      </w:r>
    </w:p>
    <w:p w:rsidR="00E34A5B" w:rsidRPr="0031702A" w:rsidRDefault="00E34A5B" w:rsidP="00AA013D">
      <w:pPr>
        <w:jc w:val="both"/>
        <w:textAlignment w:val="baseline"/>
        <w:rPr>
          <w:color w:val="000000"/>
          <w:sz w:val="28"/>
          <w:szCs w:val="28"/>
        </w:rPr>
      </w:pPr>
      <w:r w:rsidRPr="0031702A">
        <w:rPr>
          <w:color w:val="000000"/>
          <w:sz w:val="28"/>
          <w:szCs w:val="28"/>
          <w:bdr w:val="none" w:sz="0" w:space="0" w:color="auto" w:frame="1"/>
        </w:rPr>
        <w:t xml:space="preserve">      Нормативными документами (ФСБУ Минфина РФ) рекомендуются для выбора при формировании учетной политики несколько методов </w:t>
      </w:r>
      <w:proofErr w:type="gramStart"/>
      <w:r w:rsidRPr="0031702A">
        <w:rPr>
          <w:color w:val="000000"/>
          <w:sz w:val="28"/>
          <w:szCs w:val="28"/>
          <w:bdr w:val="none" w:sz="0" w:space="0" w:color="auto" w:frame="1"/>
        </w:rPr>
        <w:t>по</w:t>
      </w:r>
      <w:proofErr w:type="gramEnd"/>
      <w:r w:rsidRPr="0031702A">
        <w:rPr>
          <w:color w:val="000000"/>
          <w:sz w:val="28"/>
          <w:szCs w:val="28"/>
          <w:bdr w:val="none" w:sz="0" w:space="0" w:color="auto" w:frame="1"/>
        </w:rPr>
        <w:t>:</w:t>
      </w:r>
    </w:p>
    <w:p w:rsidR="00E34A5B" w:rsidRPr="0031702A" w:rsidRDefault="00E34A5B" w:rsidP="00AA013D">
      <w:pPr>
        <w:jc w:val="both"/>
        <w:textAlignment w:val="baseline"/>
        <w:rPr>
          <w:color w:val="000000"/>
          <w:sz w:val="28"/>
          <w:szCs w:val="28"/>
        </w:rPr>
      </w:pPr>
      <w:r w:rsidRPr="0031702A">
        <w:rPr>
          <w:color w:val="000000"/>
          <w:sz w:val="28"/>
          <w:szCs w:val="28"/>
          <w:bdr w:val="none" w:sz="0" w:space="0" w:color="auto" w:frame="1"/>
        </w:rPr>
        <w:t>-организации ведения учета;</w:t>
      </w:r>
    </w:p>
    <w:p w:rsidR="00E34A5B" w:rsidRPr="0031702A" w:rsidRDefault="00E34A5B" w:rsidP="00AA013D">
      <w:pPr>
        <w:jc w:val="both"/>
        <w:textAlignment w:val="baseline"/>
        <w:rPr>
          <w:color w:val="000000"/>
          <w:sz w:val="28"/>
          <w:szCs w:val="28"/>
        </w:rPr>
      </w:pPr>
      <w:r w:rsidRPr="0031702A">
        <w:rPr>
          <w:color w:val="000000"/>
          <w:sz w:val="28"/>
          <w:szCs w:val="28"/>
          <w:bdr w:val="none" w:sz="0" w:space="0" w:color="auto" w:frame="1"/>
        </w:rPr>
        <w:t>-оценке  нефинансовых активов;</w:t>
      </w:r>
    </w:p>
    <w:p w:rsidR="00E34A5B" w:rsidRPr="0031702A" w:rsidRDefault="00E34A5B" w:rsidP="00AA013D">
      <w:pPr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 w:rsidRPr="0031702A">
        <w:rPr>
          <w:color w:val="000000"/>
          <w:sz w:val="28"/>
          <w:szCs w:val="28"/>
          <w:bdr w:val="none" w:sz="0" w:space="0" w:color="auto" w:frame="1"/>
        </w:rPr>
        <w:t>-начислению амортизации (по основным средствам и нематериальным активам);</w:t>
      </w:r>
    </w:p>
    <w:p w:rsidR="00E34A5B" w:rsidRPr="0031702A" w:rsidRDefault="00E34A5B" w:rsidP="00AA013D">
      <w:pPr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 w:rsidRPr="0031702A">
        <w:rPr>
          <w:color w:val="000000"/>
          <w:sz w:val="28"/>
          <w:szCs w:val="28"/>
          <w:bdr w:val="none" w:sz="0" w:space="0" w:color="auto" w:frame="1"/>
        </w:rPr>
        <w:t>-учету запасов;</w:t>
      </w:r>
    </w:p>
    <w:p w:rsidR="00E34A5B" w:rsidRPr="0031702A" w:rsidRDefault="00E34A5B" w:rsidP="00AA013D">
      <w:pPr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 w:rsidRPr="0031702A">
        <w:rPr>
          <w:color w:val="000000"/>
          <w:sz w:val="28"/>
          <w:szCs w:val="28"/>
          <w:bdr w:val="none" w:sz="0" w:space="0" w:color="auto" w:frame="1"/>
        </w:rPr>
        <w:t>-учету аренды;</w:t>
      </w:r>
    </w:p>
    <w:p w:rsidR="00E34A5B" w:rsidRPr="0031702A" w:rsidRDefault="00E34A5B" w:rsidP="00AA013D">
      <w:pPr>
        <w:jc w:val="both"/>
        <w:textAlignment w:val="baseline"/>
        <w:rPr>
          <w:color w:val="000000"/>
          <w:sz w:val="28"/>
          <w:szCs w:val="28"/>
        </w:rPr>
      </w:pPr>
      <w:r w:rsidRPr="0031702A">
        <w:rPr>
          <w:color w:val="000000"/>
          <w:sz w:val="28"/>
          <w:szCs w:val="28"/>
          <w:bdr w:val="none" w:sz="0" w:space="0" w:color="auto" w:frame="1"/>
        </w:rPr>
        <w:t>-учету затрат по заимствованиям;</w:t>
      </w:r>
    </w:p>
    <w:p w:rsidR="00E34A5B" w:rsidRPr="0031702A" w:rsidRDefault="00E34A5B" w:rsidP="00AA013D">
      <w:pPr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 w:rsidRPr="0031702A">
        <w:rPr>
          <w:color w:val="000000"/>
          <w:sz w:val="28"/>
          <w:szCs w:val="28"/>
          <w:bdr w:val="none" w:sz="0" w:space="0" w:color="auto" w:frame="1"/>
        </w:rPr>
        <w:t>-формированию фактических затрат (себестоимости работ, услуг);</w:t>
      </w:r>
    </w:p>
    <w:p w:rsidR="00E34A5B" w:rsidRPr="0031702A" w:rsidRDefault="00E34A5B" w:rsidP="003163A4">
      <w:pPr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 w:rsidRPr="0031702A">
        <w:rPr>
          <w:color w:val="000000"/>
          <w:sz w:val="28"/>
          <w:szCs w:val="28"/>
          <w:bdr w:val="none" w:sz="0" w:space="0" w:color="auto" w:frame="1"/>
        </w:rPr>
        <w:t>-распределению общехозяйственных и накладных расходов;</w:t>
      </w:r>
    </w:p>
    <w:p w:rsidR="00E34A5B" w:rsidRPr="0031702A" w:rsidRDefault="00E34A5B" w:rsidP="00AA013D">
      <w:pPr>
        <w:jc w:val="both"/>
        <w:textAlignment w:val="baseline"/>
        <w:rPr>
          <w:color w:val="000000"/>
          <w:sz w:val="28"/>
          <w:szCs w:val="28"/>
        </w:rPr>
      </w:pPr>
      <w:r w:rsidRPr="0031702A">
        <w:rPr>
          <w:color w:val="000000"/>
          <w:sz w:val="28"/>
          <w:szCs w:val="28"/>
          <w:bdr w:val="none" w:sz="0" w:space="0" w:color="auto" w:frame="1"/>
        </w:rPr>
        <w:t xml:space="preserve">- учету затрат </w:t>
      </w:r>
      <w:proofErr w:type="gramStart"/>
      <w:r w:rsidRPr="0031702A">
        <w:rPr>
          <w:color w:val="000000"/>
          <w:sz w:val="28"/>
          <w:szCs w:val="28"/>
          <w:bdr w:val="none" w:sz="0" w:space="0" w:color="auto" w:frame="1"/>
        </w:rPr>
        <w:t>на</w:t>
      </w:r>
      <w:proofErr w:type="gramEnd"/>
      <w:r w:rsidRPr="0031702A">
        <w:rPr>
          <w:color w:val="000000"/>
          <w:sz w:val="28"/>
          <w:szCs w:val="28"/>
          <w:bdr w:val="none" w:sz="0" w:space="0" w:color="auto" w:frame="1"/>
        </w:rPr>
        <w:t xml:space="preserve"> заимствованию.</w:t>
      </w:r>
    </w:p>
    <w:p w:rsidR="00E34A5B" w:rsidRPr="0031702A" w:rsidRDefault="00E34A5B" w:rsidP="00AA013D">
      <w:pPr>
        <w:jc w:val="both"/>
        <w:textAlignment w:val="baseline"/>
        <w:rPr>
          <w:color w:val="000000"/>
          <w:sz w:val="28"/>
          <w:szCs w:val="28"/>
        </w:rPr>
      </w:pPr>
      <w:r w:rsidRPr="0031702A">
        <w:rPr>
          <w:color w:val="000000"/>
          <w:sz w:val="28"/>
          <w:szCs w:val="28"/>
          <w:bdr w:val="none" w:sz="0" w:space="0" w:color="auto" w:frame="1"/>
        </w:rPr>
        <w:t>      Рекомендуемые методы, например, по оценке материальных запасов (по стоимости единицы; средневзвешенная оценка) - дают разные результаты оценки одного итого же объема запасов.</w:t>
      </w:r>
    </w:p>
    <w:p w:rsidR="00E34A5B" w:rsidRPr="0031702A" w:rsidRDefault="00E34A5B" w:rsidP="00AA013D">
      <w:pPr>
        <w:jc w:val="both"/>
        <w:textAlignment w:val="baseline"/>
        <w:rPr>
          <w:color w:val="000000"/>
          <w:sz w:val="28"/>
          <w:szCs w:val="28"/>
        </w:rPr>
      </w:pPr>
      <w:r w:rsidRPr="0031702A">
        <w:rPr>
          <w:b/>
          <w:bCs/>
          <w:color w:val="000000"/>
          <w:sz w:val="28"/>
          <w:szCs w:val="28"/>
          <w:bdr w:val="none" w:sz="0" w:space="0" w:color="auto" w:frame="1"/>
        </w:rPr>
        <w:t xml:space="preserve">       Информационная часть</w:t>
      </w:r>
    </w:p>
    <w:p w:rsidR="00E34A5B" w:rsidRPr="0031702A" w:rsidRDefault="00E34A5B" w:rsidP="00AA013D">
      <w:pPr>
        <w:jc w:val="both"/>
        <w:textAlignment w:val="baseline"/>
        <w:rPr>
          <w:color w:val="000000"/>
          <w:sz w:val="28"/>
          <w:szCs w:val="28"/>
        </w:rPr>
      </w:pPr>
      <w:r w:rsidRPr="0031702A">
        <w:rPr>
          <w:color w:val="000000"/>
          <w:sz w:val="28"/>
          <w:szCs w:val="28"/>
          <w:bdr w:val="none" w:sz="0" w:space="0" w:color="auto" w:frame="1"/>
        </w:rPr>
        <w:t xml:space="preserve">      При формировании учетной политики необходимо выбрать варианты наиболее рациональные из возможных альтернатив при формировании разделов учетной политики предприятия:</w:t>
      </w:r>
    </w:p>
    <w:p w:rsidR="00E34A5B" w:rsidRPr="0031702A" w:rsidRDefault="00E34A5B" w:rsidP="00AA013D">
      <w:pPr>
        <w:jc w:val="both"/>
        <w:textAlignment w:val="baseline"/>
        <w:rPr>
          <w:color w:val="000000"/>
          <w:sz w:val="28"/>
          <w:szCs w:val="28"/>
        </w:rPr>
      </w:pPr>
      <w:r w:rsidRPr="0031702A">
        <w:rPr>
          <w:color w:val="000000"/>
          <w:sz w:val="28"/>
          <w:szCs w:val="28"/>
          <w:bdr w:val="none" w:sz="0" w:space="0" w:color="auto" w:frame="1"/>
        </w:rPr>
        <w:t>- для бухгалтерского учета (на основе рекомендаций ФСБУ Минфина РФ);</w:t>
      </w:r>
    </w:p>
    <w:p w:rsidR="00E34A5B" w:rsidRPr="0031702A" w:rsidRDefault="00E34A5B" w:rsidP="00AA013D">
      <w:pPr>
        <w:jc w:val="both"/>
        <w:textAlignment w:val="baseline"/>
        <w:rPr>
          <w:color w:val="000000"/>
          <w:sz w:val="28"/>
          <w:szCs w:val="28"/>
        </w:rPr>
      </w:pPr>
      <w:r w:rsidRPr="0031702A">
        <w:rPr>
          <w:color w:val="000000"/>
          <w:sz w:val="28"/>
          <w:szCs w:val="28"/>
          <w:bdr w:val="none" w:sz="0" w:space="0" w:color="auto" w:frame="1"/>
        </w:rPr>
        <w:t>-для налогового учета (на основе рекомендаций 25 главы Налогового Кодекса РФ и ФСБУ).</w:t>
      </w:r>
    </w:p>
    <w:p w:rsidR="00E34A5B" w:rsidRPr="0031702A" w:rsidRDefault="00E34A5B" w:rsidP="00AA013D">
      <w:pPr>
        <w:jc w:val="both"/>
        <w:textAlignment w:val="baseline"/>
        <w:rPr>
          <w:color w:val="000000"/>
          <w:sz w:val="28"/>
          <w:szCs w:val="28"/>
        </w:rPr>
      </w:pPr>
      <w:r w:rsidRPr="0031702A">
        <w:rPr>
          <w:color w:val="000000"/>
          <w:sz w:val="28"/>
          <w:szCs w:val="28"/>
          <w:bdr w:val="none" w:sz="0" w:space="0" w:color="auto" w:frame="1"/>
        </w:rPr>
        <w:t xml:space="preserve">           Для решения проблемы выбора необходимо ознакомиться с рекомендуемыми методами и оценками.</w:t>
      </w:r>
    </w:p>
    <w:p w:rsidR="00E34A5B" w:rsidRPr="0031702A" w:rsidRDefault="00E34A5B" w:rsidP="00AA013D">
      <w:pPr>
        <w:jc w:val="both"/>
        <w:textAlignment w:val="baseline"/>
        <w:rPr>
          <w:color w:val="000000"/>
          <w:sz w:val="28"/>
          <w:szCs w:val="28"/>
        </w:rPr>
      </w:pPr>
      <w:r w:rsidRPr="0031702A">
        <w:rPr>
          <w:b/>
          <w:bCs/>
          <w:color w:val="000000"/>
          <w:sz w:val="28"/>
          <w:szCs w:val="28"/>
          <w:bdr w:val="none" w:sz="0" w:space="0" w:color="auto" w:frame="1"/>
        </w:rPr>
        <w:t xml:space="preserve">        Сценарий решения кейса:</w:t>
      </w:r>
    </w:p>
    <w:p w:rsidR="00E34A5B" w:rsidRPr="0031702A" w:rsidRDefault="00E34A5B" w:rsidP="00AA013D">
      <w:pPr>
        <w:jc w:val="both"/>
        <w:textAlignment w:val="baseline"/>
        <w:rPr>
          <w:color w:val="000000"/>
          <w:sz w:val="28"/>
          <w:szCs w:val="28"/>
        </w:rPr>
      </w:pPr>
      <w:r w:rsidRPr="0031702A">
        <w:rPr>
          <w:color w:val="000000"/>
          <w:sz w:val="28"/>
          <w:szCs w:val="28"/>
          <w:bdr w:val="none" w:sz="0" w:space="0" w:color="auto" w:frame="1"/>
        </w:rPr>
        <w:lastRenderedPageBreak/>
        <w:t xml:space="preserve">1.Предварительная  подготовка данных о предприятии (наличие </w:t>
      </w:r>
      <w:proofErr w:type="spellStart"/>
      <w:r w:rsidRPr="0031702A">
        <w:rPr>
          <w:color w:val="000000"/>
          <w:sz w:val="28"/>
          <w:szCs w:val="28"/>
          <w:bdr w:val="none" w:sz="0" w:space="0" w:color="auto" w:frame="1"/>
        </w:rPr>
        <w:t>отчетностиучреждения</w:t>
      </w:r>
      <w:proofErr w:type="spellEnd"/>
      <w:r w:rsidRPr="0031702A">
        <w:rPr>
          <w:color w:val="000000"/>
          <w:sz w:val="28"/>
          <w:szCs w:val="28"/>
          <w:bdr w:val="none" w:sz="0" w:space="0" w:color="auto" w:frame="1"/>
        </w:rPr>
        <w:t xml:space="preserve"> за несколько периодов).</w:t>
      </w:r>
    </w:p>
    <w:p w:rsidR="00E34A5B" w:rsidRPr="0031702A" w:rsidRDefault="00E34A5B" w:rsidP="00AA013D">
      <w:pPr>
        <w:jc w:val="both"/>
        <w:textAlignment w:val="baseline"/>
        <w:rPr>
          <w:color w:val="000000"/>
          <w:sz w:val="28"/>
          <w:szCs w:val="28"/>
        </w:rPr>
      </w:pPr>
      <w:r w:rsidRPr="0031702A">
        <w:rPr>
          <w:color w:val="000000"/>
          <w:sz w:val="28"/>
          <w:szCs w:val="28"/>
          <w:bdr w:val="none" w:sz="0" w:space="0" w:color="auto" w:frame="1"/>
        </w:rPr>
        <w:t>2.Проработка методического материала ФСБУ (федеральных стандартов по бухгалтерскому бюджетному учету).</w:t>
      </w:r>
    </w:p>
    <w:p w:rsidR="00E34A5B" w:rsidRPr="0031702A" w:rsidRDefault="00E34A5B" w:rsidP="00AA013D">
      <w:pPr>
        <w:jc w:val="both"/>
        <w:textAlignment w:val="baseline"/>
        <w:rPr>
          <w:color w:val="000000"/>
          <w:sz w:val="28"/>
          <w:szCs w:val="28"/>
        </w:rPr>
      </w:pPr>
      <w:r w:rsidRPr="0031702A">
        <w:rPr>
          <w:color w:val="000000"/>
          <w:sz w:val="28"/>
          <w:szCs w:val="28"/>
          <w:bdr w:val="none" w:sz="0" w:space="0" w:color="auto" w:frame="1"/>
        </w:rPr>
        <w:t>3.Выбор стратегии предприятия.</w:t>
      </w:r>
    </w:p>
    <w:p w:rsidR="00E34A5B" w:rsidRPr="0031702A" w:rsidRDefault="00E34A5B" w:rsidP="00AA013D">
      <w:pPr>
        <w:jc w:val="both"/>
        <w:textAlignment w:val="baseline"/>
        <w:rPr>
          <w:color w:val="000000"/>
          <w:sz w:val="28"/>
          <w:szCs w:val="28"/>
        </w:rPr>
      </w:pPr>
      <w:r w:rsidRPr="0031702A">
        <w:rPr>
          <w:color w:val="000000"/>
          <w:sz w:val="28"/>
          <w:szCs w:val="28"/>
          <w:bdr w:val="none" w:sz="0" w:space="0" w:color="auto" w:frame="1"/>
        </w:rPr>
        <w:t>Возможные альтернативы:</w:t>
      </w:r>
    </w:p>
    <w:p w:rsidR="00E34A5B" w:rsidRDefault="00E34A5B" w:rsidP="00AA013D">
      <w:pPr>
        <w:jc w:val="both"/>
        <w:textAlignment w:val="baseline"/>
        <w:rPr>
          <w:color w:val="000000"/>
          <w:sz w:val="28"/>
          <w:szCs w:val="28"/>
        </w:rPr>
      </w:pPr>
      <w:r w:rsidRPr="0031702A">
        <w:rPr>
          <w:color w:val="000000"/>
          <w:sz w:val="28"/>
          <w:szCs w:val="28"/>
          <w:bdr w:val="none" w:sz="0" w:space="0" w:color="auto" w:frame="1"/>
        </w:rPr>
        <w:t>-уменьшение затрат предприятия (увеличение затрат);</w:t>
      </w:r>
    </w:p>
    <w:p w:rsidR="00E34A5B" w:rsidRPr="00B97403" w:rsidRDefault="00E34A5B" w:rsidP="00AA013D">
      <w:pPr>
        <w:jc w:val="both"/>
        <w:textAlignment w:val="baseline"/>
        <w:rPr>
          <w:color w:val="000000"/>
          <w:sz w:val="28"/>
          <w:szCs w:val="28"/>
        </w:rPr>
      </w:pPr>
      <w:r w:rsidRPr="0031702A">
        <w:rPr>
          <w:color w:val="000000"/>
          <w:sz w:val="28"/>
          <w:szCs w:val="28"/>
          <w:bdr w:val="none" w:sz="0" w:space="0" w:color="auto" w:frame="1"/>
        </w:rPr>
        <w:t>-изменение налоговой базы (увеличение, уменьшение).</w:t>
      </w:r>
    </w:p>
    <w:p w:rsidR="00E34A5B" w:rsidRPr="0031702A" w:rsidRDefault="00E34A5B" w:rsidP="00B97403">
      <w:pPr>
        <w:jc w:val="both"/>
        <w:rPr>
          <w:color w:val="000000"/>
          <w:sz w:val="28"/>
          <w:szCs w:val="28"/>
        </w:rPr>
      </w:pPr>
      <w:r w:rsidRPr="0031702A">
        <w:rPr>
          <w:color w:val="000000"/>
          <w:sz w:val="28"/>
          <w:szCs w:val="28"/>
        </w:rPr>
        <w:t>Выполнение задания направлено на развитие практических навыков студентов, совершенствование полученных теоретических знаний. Занятия позволяют выявить усвоенные студентами знания по формированию учетной политики предприятия.</w:t>
      </w:r>
    </w:p>
    <w:p w:rsidR="00E34A5B" w:rsidRPr="00FE4732" w:rsidRDefault="00E34A5B" w:rsidP="00AA013D">
      <w:pPr>
        <w:ind w:firstLine="708"/>
        <w:jc w:val="both"/>
        <w:rPr>
          <w:b/>
          <w:i/>
          <w:color w:val="000000"/>
          <w:sz w:val="28"/>
          <w:szCs w:val="28"/>
        </w:rPr>
      </w:pPr>
      <w:r w:rsidRPr="00FE4732">
        <w:rPr>
          <w:b/>
          <w:i/>
          <w:color w:val="000000"/>
          <w:sz w:val="28"/>
          <w:szCs w:val="28"/>
        </w:rPr>
        <w:t>Критерии оценки (одинаковая оценка для всех членов малой группы):</w:t>
      </w:r>
    </w:p>
    <w:p w:rsidR="00E34A5B" w:rsidRPr="00FE4732" w:rsidRDefault="00E34A5B" w:rsidP="00AA013D">
      <w:pPr>
        <w:ind w:firstLine="708"/>
        <w:jc w:val="both"/>
        <w:rPr>
          <w:b/>
          <w:i/>
          <w:color w:val="000000"/>
          <w:sz w:val="28"/>
          <w:szCs w:val="28"/>
        </w:rPr>
      </w:pPr>
      <w:r w:rsidRPr="00FE4732">
        <w:rPr>
          <w:b/>
          <w:i/>
          <w:color w:val="000000"/>
          <w:sz w:val="28"/>
          <w:szCs w:val="28"/>
        </w:rPr>
        <w:t>18-20 баллов</w:t>
      </w:r>
      <w:r w:rsidRPr="00FE4732">
        <w:rPr>
          <w:i/>
          <w:color w:val="000000"/>
          <w:sz w:val="28"/>
          <w:szCs w:val="28"/>
        </w:rPr>
        <w:t xml:space="preserve">  – </w:t>
      </w:r>
      <w:r w:rsidRPr="00B97403">
        <w:rPr>
          <w:iCs/>
          <w:color w:val="000000"/>
          <w:sz w:val="28"/>
          <w:szCs w:val="28"/>
        </w:rPr>
        <w:t>чрезвычайно активное участие в обсуждении всех членов команды; привлечение дополнительных нормативно-правых источников и теоретического   материала; наличие глубоких и исчерпывающих знаний в объёме пройденного программного материала, развернутое  выступление, грамотное и логически стройное изложение выводов  при ответе, обоснованные рекомендации по решению проблемы</w:t>
      </w:r>
      <w:r w:rsidRPr="00FE4732">
        <w:rPr>
          <w:i/>
          <w:color w:val="000000"/>
          <w:sz w:val="28"/>
          <w:szCs w:val="28"/>
        </w:rPr>
        <w:t xml:space="preserve">  - </w:t>
      </w:r>
      <w:r w:rsidRPr="00FE4732">
        <w:rPr>
          <w:b/>
          <w:i/>
          <w:color w:val="000000"/>
          <w:sz w:val="28"/>
          <w:szCs w:val="28"/>
        </w:rPr>
        <w:t>Высокий уровень освоения компетенци</w:t>
      </w:r>
      <w:r>
        <w:rPr>
          <w:b/>
          <w:i/>
          <w:color w:val="000000"/>
          <w:sz w:val="28"/>
          <w:szCs w:val="28"/>
        </w:rPr>
        <w:t>и</w:t>
      </w:r>
    </w:p>
    <w:p w:rsidR="00E34A5B" w:rsidRPr="00FE4732" w:rsidRDefault="00E34A5B" w:rsidP="00AA013D">
      <w:pPr>
        <w:ind w:firstLine="708"/>
        <w:jc w:val="both"/>
        <w:rPr>
          <w:b/>
          <w:i/>
          <w:color w:val="000000"/>
          <w:sz w:val="28"/>
          <w:szCs w:val="28"/>
        </w:rPr>
      </w:pPr>
      <w:r w:rsidRPr="00FE4732">
        <w:rPr>
          <w:b/>
          <w:i/>
          <w:color w:val="000000"/>
          <w:sz w:val="28"/>
          <w:szCs w:val="28"/>
        </w:rPr>
        <w:t>15-17 балло</w:t>
      </w:r>
      <w:proofErr w:type="gramStart"/>
      <w:r w:rsidRPr="00FE4732">
        <w:rPr>
          <w:b/>
          <w:i/>
          <w:color w:val="000000"/>
          <w:sz w:val="28"/>
          <w:szCs w:val="28"/>
        </w:rPr>
        <w:t>в</w:t>
      </w:r>
      <w:r w:rsidRPr="00B97403">
        <w:rPr>
          <w:iCs/>
          <w:color w:val="000000"/>
          <w:sz w:val="28"/>
          <w:szCs w:val="28"/>
        </w:rPr>
        <w:t>–</w:t>
      </w:r>
      <w:proofErr w:type="gramEnd"/>
      <w:r w:rsidRPr="00B97403">
        <w:rPr>
          <w:iCs/>
          <w:color w:val="000000"/>
          <w:sz w:val="28"/>
          <w:szCs w:val="28"/>
        </w:rPr>
        <w:t xml:space="preserve"> активное участие в обсуждении всех членов команды; привлечение дополнительных нормативно-правых источников и теоретического   материала; наличие глубоких и исчерпывающих знаний в объёме пройденного программного материала, развернутое выступление, грамотное и логически стройное изложение выводов при ответе, обоснованные рекомендации по решению проблемы</w:t>
      </w:r>
      <w:r w:rsidRPr="00FE4732">
        <w:rPr>
          <w:i/>
          <w:color w:val="000000"/>
          <w:sz w:val="28"/>
          <w:szCs w:val="28"/>
        </w:rPr>
        <w:t xml:space="preserve"> - </w:t>
      </w:r>
      <w:r w:rsidRPr="00FE4732">
        <w:rPr>
          <w:b/>
          <w:i/>
          <w:color w:val="000000"/>
          <w:sz w:val="28"/>
          <w:szCs w:val="28"/>
        </w:rPr>
        <w:t>Высокий уровень освоения компетенции</w:t>
      </w:r>
    </w:p>
    <w:p w:rsidR="00E34A5B" w:rsidRPr="00FE4732" w:rsidRDefault="00E34A5B" w:rsidP="00AA013D">
      <w:pPr>
        <w:ind w:firstLine="708"/>
        <w:jc w:val="both"/>
        <w:rPr>
          <w:b/>
          <w:i/>
          <w:color w:val="000000"/>
          <w:sz w:val="28"/>
          <w:szCs w:val="28"/>
        </w:rPr>
      </w:pPr>
      <w:r w:rsidRPr="00FE4732">
        <w:rPr>
          <w:b/>
          <w:i/>
          <w:color w:val="000000"/>
          <w:sz w:val="28"/>
          <w:szCs w:val="28"/>
        </w:rPr>
        <w:t>10-14 баллов</w:t>
      </w:r>
      <w:r w:rsidRPr="00FE4732">
        <w:rPr>
          <w:i/>
          <w:color w:val="000000"/>
          <w:sz w:val="28"/>
          <w:szCs w:val="28"/>
        </w:rPr>
        <w:t xml:space="preserve"> – </w:t>
      </w:r>
      <w:r w:rsidRPr="00B97403">
        <w:rPr>
          <w:iCs/>
          <w:color w:val="000000"/>
          <w:sz w:val="28"/>
          <w:szCs w:val="28"/>
        </w:rPr>
        <w:t>активное участие в обсуждении не всех членов; слабое привлечение дополнительных нормативно-правых источников и теоретического   материала; наличие твердых и достаточно полных знаний программного материала, развернутое выступление, грамотное и логически стройное изложение выводов при ответе, не все рекомендации по решению проблемы оказались достаточно обоснованными</w:t>
      </w:r>
      <w:r w:rsidRPr="00FE4732">
        <w:rPr>
          <w:i/>
          <w:color w:val="000000"/>
          <w:sz w:val="28"/>
          <w:szCs w:val="28"/>
        </w:rPr>
        <w:t xml:space="preserve"> - </w:t>
      </w:r>
      <w:r w:rsidRPr="00FE4732">
        <w:rPr>
          <w:b/>
          <w:i/>
          <w:color w:val="000000"/>
          <w:sz w:val="28"/>
          <w:szCs w:val="28"/>
        </w:rPr>
        <w:t>Средний уровень освоения компетенций</w:t>
      </w:r>
    </w:p>
    <w:p w:rsidR="00E34A5B" w:rsidRPr="00FE4732" w:rsidRDefault="00E34A5B" w:rsidP="00AA013D">
      <w:pPr>
        <w:ind w:firstLine="708"/>
        <w:jc w:val="both"/>
        <w:rPr>
          <w:i/>
          <w:color w:val="000000"/>
          <w:sz w:val="28"/>
          <w:szCs w:val="28"/>
        </w:rPr>
      </w:pPr>
      <w:r w:rsidRPr="00FE4732">
        <w:rPr>
          <w:b/>
          <w:i/>
          <w:color w:val="000000"/>
          <w:sz w:val="28"/>
          <w:szCs w:val="28"/>
        </w:rPr>
        <w:t>7-9 баллов</w:t>
      </w:r>
      <w:r w:rsidRPr="00FE4732">
        <w:rPr>
          <w:i/>
          <w:color w:val="000000"/>
          <w:sz w:val="28"/>
          <w:szCs w:val="28"/>
        </w:rPr>
        <w:t xml:space="preserve"> – </w:t>
      </w:r>
      <w:r w:rsidRPr="00B97403">
        <w:rPr>
          <w:iCs/>
          <w:color w:val="000000"/>
          <w:sz w:val="28"/>
          <w:szCs w:val="28"/>
        </w:rPr>
        <w:t xml:space="preserve">активное участие в обсуждении не всех членов; слабое привлечение дополнительных нормативно-правых источников и теоретического   материала; наличие твердых и достаточно полных знаний программного материала, развернутое выступление, грамотное и логически стройное изложение выводов при ответе, слабое обоснование рекомендаций по решению проблемы оказались достаточно обоснованными </w:t>
      </w:r>
      <w:r w:rsidRPr="00FE4732">
        <w:rPr>
          <w:i/>
          <w:color w:val="000000"/>
          <w:sz w:val="28"/>
          <w:szCs w:val="28"/>
        </w:rPr>
        <w:t xml:space="preserve">- </w:t>
      </w:r>
      <w:r w:rsidRPr="00FE4732">
        <w:rPr>
          <w:b/>
          <w:i/>
          <w:color w:val="000000"/>
          <w:sz w:val="28"/>
          <w:szCs w:val="28"/>
        </w:rPr>
        <w:t>Средний уровень освоения компетенций</w:t>
      </w:r>
    </w:p>
    <w:p w:rsidR="00E34A5B" w:rsidRPr="00FE4732" w:rsidRDefault="00E34A5B" w:rsidP="00AA013D">
      <w:pPr>
        <w:ind w:firstLine="708"/>
        <w:jc w:val="both"/>
        <w:rPr>
          <w:i/>
          <w:color w:val="000000"/>
          <w:sz w:val="28"/>
          <w:szCs w:val="28"/>
        </w:rPr>
      </w:pPr>
      <w:r w:rsidRPr="00FE4732">
        <w:rPr>
          <w:b/>
          <w:i/>
          <w:color w:val="000000"/>
          <w:sz w:val="28"/>
          <w:szCs w:val="28"/>
        </w:rPr>
        <w:t>1-6 балла</w:t>
      </w:r>
      <w:r w:rsidRPr="00FE4732">
        <w:rPr>
          <w:i/>
          <w:color w:val="000000"/>
          <w:sz w:val="28"/>
          <w:szCs w:val="28"/>
        </w:rPr>
        <w:t xml:space="preserve"> – </w:t>
      </w:r>
      <w:r w:rsidRPr="00B97403">
        <w:rPr>
          <w:iCs/>
          <w:color w:val="000000"/>
          <w:sz w:val="28"/>
          <w:szCs w:val="28"/>
        </w:rPr>
        <w:t xml:space="preserve">неактивное участие в коллективной работе, задание выполнялось без привлечения дополнительных нормативно-правых источников и теоретического   материала; слабые знания программного </w:t>
      </w:r>
      <w:r w:rsidRPr="00B97403">
        <w:rPr>
          <w:iCs/>
          <w:color w:val="000000"/>
          <w:sz w:val="28"/>
          <w:szCs w:val="28"/>
        </w:rPr>
        <w:lastRenderedPageBreak/>
        <w:t xml:space="preserve">материала; неуверенное изложение выводов при ответе; рекомендации предлагались без должного </w:t>
      </w:r>
      <w:proofErr w:type="spellStart"/>
      <w:r w:rsidRPr="00B97403">
        <w:rPr>
          <w:iCs/>
          <w:color w:val="000000"/>
          <w:sz w:val="28"/>
          <w:szCs w:val="28"/>
        </w:rPr>
        <w:t>обоснования</w:t>
      </w:r>
      <w:r w:rsidRPr="00FE4732">
        <w:rPr>
          <w:b/>
          <w:i/>
          <w:color w:val="000000"/>
          <w:sz w:val="28"/>
          <w:szCs w:val="28"/>
        </w:rPr>
        <w:t>Низкий</w:t>
      </w:r>
      <w:proofErr w:type="spellEnd"/>
      <w:r w:rsidRPr="00FE4732">
        <w:rPr>
          <w:b/>
          <w:i/>
          <w:color w:val="000000"/>
          <w:sz w:val="28"/>
          <w:szCs w:val="28"/>
        </w:rPr>
        <w:t xml:space="preserve"> (Пороговый уровень) освоения компетенций</w:t>
      </w:r>
    </w:p>
    <w:p w:rsidR="00E34A5B" w:rsidRDefault="00E34A5B" w:rsidP="00AA013D">
      <w:pPr>
        <w:ind w:firstLine="708"/>
        <w:jc w:val="both"/>
        <w:rPr>
          <w:b/>
          <w:i/>
          <w:color w:val="000000"/>
          <w:sz w:val="28"/>
          <w:szCs w:val="28"/>
        </w:rPr>
      </w:pPr>
      <w:r w:rsidRPr="00FE4732">
        <w:rPr>
          <w:b/>
          <w:i/>
          <w:color w:val="000000"/>
          <w:sz w:val="28"/>
          <w:szCs w:val="28"/>
        </w:rPr>
        <w:t>0 балло</w:t>
      </w:r>
      <w:proofErr w:type="gramStart"/>
      <w:r w:rsidRPr="00FE4732">
        <w:rPr>
          <w:b/>
          <w:i/>
          <w:color w:val="000000"/>
          <w:sz w:val="28"/>
          <w:szCs w:val="28"/>
        </w:rPr>
        <w:t>в</w:t>
      </w:r>
      <w:r w:rsidRPr="00A3520B">
        <w:rPr>
          <w:iCs/>
          <w:color w:val="000000"/>
          <w:sz w:val="28"/>
          <w:szCs w:val="28"/>
        </w:rPr>
        <w:t>-</w:t>
      </w:r>
      <w:proofErr w:type="gramEnd"/>
      <w:r w:rsidRPr="00A3520B">
        <w:rPr>
          <w:iCs/>
          <w:color w:val="000000"/>
          <w:sz w:val="28"/>
          <w:szCs w:val="28"/>
        </w:rPr>
        <w:t xml:space="preserve"> выставляется студенту, если он не участвовал в работе группы –</w:t>
      </w:r>
      <w:r w:rsidRPr="00FE4732">
        <w:rPr>
          <w:b/>
          <w:i/>
          <w:color w:val="000000"/>
          <w:sz w:val="28"/>
          <w:szCs w:val="28"/>
        </w:rPr>
        <w:t>Компетенции не освоены</w:t>
      </w:r>
      <w:r>
        <w:rPr>
          <w:b/>
          <w:i/>
          <w:color w:val="000000"/>
          <w:sz w:val="28"/>
          <w:szCs w:val="28"/>
        </w:rPr>
        <w:t>.</w:t>
      </w:r>
    </w:p>
    <w:p w:rsidR="00E34A5B" w:rsidRDefault="00E34A5B" w:rsidP="00AA013D">
      <w:pPr>
        <w:ind w:firstLine="708"/>
        <w:jc w:val="both"/>
        <w:rPr>
          <w:b/>
          <w:i/>
          <w:color w:val="000000"/>
          <w:sz w:val="28"/>
          <w:szCs w:val="28"/>
        </w:rPr>
      </w:pPr>
    </w:p>
    <w:p w:rsidR="00E34A5B" w:rsidRPr="00B62EA9" w:rsidRDefault="00E34A5B" w:rsidP="00DB628A">
      <w:pPr>
        <w:ind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4.1.3 </w:t>
      </w:r>
      <w:r w:rsidRPr="002267A4">
        <w:rPr>
          <w:i/>
          <w:sz w:val="28"/>
          <w:szCs w:val="28"/>
        </w:rPr>
        <w:t>Аудиторное задание</w:t>
      </w:r>
      <w:r>
        <w:rPr>
          <w:b/>
          <w:sz w:val="28"/>
          <w:szCs w:val="28"/>
        </w:rPr>
        <w:t>. Т</w:t>
      </w:r>
      <w:r w:rsidRPr="00B62EA9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>стовое задание: «по темам: 6-12</w:t>
      </w:r>
      <w:r w:rsidRPr="00B62EA9">
        <w:rPr>
          <w:b/>
          <w:sz w:val="28"/>
          <w:szCs w:val="28"/>
        </w:rPr>
        <w:t>»</w:t>
      </w:r>
    </w:p>
    <w:p w:rsidR="00E34A5B" w:rsidRDefault="00E34A5B" w:rsidP="00DB628A">
      <w:pPr>
        <w:ind w:firstLine="708"/>
        <w:jc w:val="both"/>
        <w:rPr>
          <w:sz w:val="28"/>
          <w:szCs w:val="28"/>
          <w:lang w:eastAsia="ar-SA"/>
        </w:rPr>
      </w:pPr>
      <w:r w:rsidRPr="00B62EA9">
        <w:rPr>
          <w:b/>
          <w:i/>
          <w:sz w:val="28"/>
          <w:szCs w:val="28"/>
          <w:lang w:eastAsia="ar-SA"/>
        </w:rPr>
        <w:t>Цель</w:t>
      </w:r>
      <w:r w:rsidRPr="00B62EA9">
        <w:rPr>
          <w:sz w:val="28"/>
          <w:szCs w:val="28"/>
          <w:lang w:eastAsia="ar-SA"/>
        </w:rPr>
        <w:t xml:space="preserve"> выполнения тестового задания – оценка степени усвоения лекционного материала и обсуждения </w:t>
      </w:r>
      <w:r>
        <w:rPr>
          <w:sz w:val="28"/>
          <w:szCs w:val="28"/>
          <w:lang w:eastAsia="ar-SA"/>
        </w:rPr>
        <w:t>основных вопросов на семинарских занятиях  по пройденному материалу тем: 6-12.</w:t>
      </w:r>
    </w:p>
    <w:p w:rsidR="00E34A5B" w:rsidRDefault="00E34A5B" w:rsidP="00DB628A">
      <w:pPr>
        <w:ind w:firstLine="708"/>
        <w:rPr>
          <w:sz w:val="28"/>
          <w:szCs w:val="28"/>
          <w:lang w:eastAsia="ar-SA"/>
        </w:rPr>
      </w:pPr>
      <w:r>
        <w:rPr>
          <w:i/>
          <w:sz w:val="28"/>
          <w:szCs w:val="28"/>
          <w:lang w:eastAsia="ar-SA"/>
        </w:rPr>
        <w:t xml:space="preserve">Содержание </w:t>
      </w:r>
      <w:r w:rsidRPr="00B62EA9">
        <w:rPr>
          <w:sz w:val="28"/>
          <w:szCs w:val="28"/>
          <w:lang w:eastAsia="ar-SA"/>
        </w:rPr>
        <w:t xml:space="preserve"> тестового задания: выполняется студентами по вариантам. В каждом варианте по 10 заданий (</w:t>
      </w:r>
      <w:proofErr w:type="gramStart"/>
      <w:r w:rsidRPr="00B62EA9">
        <w:rPr>
          <w:sz w:val="28"/>
          <w:szCs w:val="28"/>
          <w:lang w:eastAsia="ar-SA"/>
        </w:rPr>
        <w:t>закрытые</w:t>
      </w:r>
      <w:proofErr w:type="gramEnd"/>
      <w:r w:rsidRPr="00B62EA9">
        <w:rPr>
          <w:sz w:val="28"/>
          <w:szCs w:val="28"/>
          <w:lang w:eastAsia="ar-SA"/>
        </w:rPr>
        <w:t xml:space="preserve">, </w:t>
      </w:r>
      <w:r>
        <w:rPr>
          <w:sz w:val="28"/>
          <w:szCs w:val="28"/>
          <w:lang w:eastAsia="ar-SA"/>
        </w:rPr>
        <w:t xml:space="preserve">в </w:t>
      </w:r>
      <w:proofErr w:type="spellStart"/>
      <w:r>
        <w:rPr>
          <w:sz w:val="28"/>
          <w:szCs w:val="28"/>
          <w:lang w:eastAsia="ar-SA"/>
        </w:rPr>
        <w:t>т.ч</w:t>
      </w:r>
      <w:proofErr w:type="spellEnd"/>
      <w:r>
        <w:rPr>
          <w:sz w:val="28"/>
          <w:szCs w:val="28"/>
          <w:lang w:eastAsia="ar-SA"/>
        </w:rPr>
        <w:t xml:space="preserve">.  </w:t>
      </w:r>
      <w:r w:rsidRPr="00B62EA9">
        <w:rPr>
          <w:sz w:val="28"/>
          <w:szCs w:val="28"/>
          <w:lang w:eastAsia="ar-SA"/>
        </w:rPr>
        <w:t xml:space="preserve">простые и сложные). Время тестирования – 30 минут. </w:t>
      </w:r>
    </w:p>
    <w:p w:rsidR="00E34A5B" w:rsidRPr="00B62EA9" w:rsidRDefault="00E34A5B" w:rsidP="00DB628A">
      <w:pPr>
        <w:ind w:firstLine="708"/>
        <w:rPr>
          <w:sz w:val="28"/>
          <w:szCs w:val="28"/>
          <w:lang w:eastAsia="ar-SA"/>
        </w:rPr>
      </w:pPr>
      <w:r w:rsidRPr="00B62EA9">
        <w:rPr>
          <w:i/>
          <w:sz w:val="28"/>
          <w:szCs w:val="28"/>
          <w:lang w:eastAsia="ar-SA"/>
        </w:rPr>
        <w:t xml:space="preserve">Процедура </w:t>
      </w:r>
      <w:r w:rsidRPr="00B62EA9">
        <w:rPr>
          <w:sz w:val="28"/>
          <w:szCs w:val="28"/>
          <w:lang w:eastAsia="ar-SA"/>
        </w:rPr>
        <w:t>оценивания: м</w:t>
      </w:r>
      <w:r>
        <w:rPr>
          <w:sz w:val="28"/>
          <w:szCs w:val="28"/>
          <w:lang w:eastAsia="ar-SA"/>
        </w:rPr>
        <w:t>аксимальная оценка 10 баллов (1 балл</w:t>
      </w:r>
      <w:r w:rsidRPr="00B62EA9">
        <w:rPr>
          <w:sz w:val="28"/>
          <w:szCs w:val="28"/>
          <w:lang w:eastAsia="ar-SA"/>
        </w:rPr>
        <w:t xml:space="preserve"> за каждый правильный и полный ответ)</w:t>
      </w:r>
    </w:p>
    <w:p w:rsidR="00E34A5B" w:rsidRDefault="00E34A5B" w:rsidP="00DB628A">
      <w:pPr>
        <w:ind w:firstLine="708"/>
        <w:jc w:val="both"/>
        <w:rPr>
          <w:b/>
          <w:i/>
          <w:color w:val="000000"/>
          <w:sz w:val="28"/>
          <w:szCs w:val="28"/>
        </w:rPr>
      </w:pPr>
      <w:r w:rsidRPr="003C1ED6">
        <w:rPr>
          <w:b/>
          <w:i/>
          <w:color w:val="000000"/>
          <w:sz w:val="28"/>
          <w:szCs w:val="28"/>
        </w:rPr>
        <w:t>Критерии оценки:</w:t>
      </w:r>
    </w:p>
    <w:p w:rsidR="00E34A5B" w:rsidRPr="001A5A36" w:rsidRDefault="00E34A5B" w:rsidP="00DB628A">
      <w:pPr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9-10 баллов - </w:t>
      </w:r>
      <w:r w:rsidRPr="007B1DAE">
        <w:rPr>
          <w:b/>
          <w:i/>
          <w:color w:val="000000"/>
          <w:sz w:val="28"/>
          <w:szCs w:val="28"/>
        </w:rPr>
        <w:t>Высо</w:t>
      </w:r>
      <w:r>
        <w:rPr>
          <w:b/>
          <w:i/>
          <w:color w:val="000000"/>
          <w:sz w:val="28"/>
          <w:szCs w:val="28"/>
        </w:rPr>
        <w:t>кий уровень освоения компетенции</w:t>
      </w:r>
    </w:p>
    <w:p w:rsidR="00E34A5B" w:rsidRDefault="00E34A5B" w:rsidP="00DB628A">
      <w:pPr>
        <w:ind w:firstLine="708"/>
        <w:jc w:val="both"/>
        <w:rPr>
          <w:b/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7-8 баллов - </w:t>
      </w:r>
      <w:r w:rsidRPr="007B1DAE">
        <w:rPr>
          <w:b/>
          <w:i/>
          <w:color w:val="000000"/>
          <w:sz w:val="28"/>
          <w:szCs w:val="28"/>
        </w:rPr>
        <w:t>Средний уровень освоения компетенций</w:t>
      </w:r>
    </w:p>
    <w:p w:rsidR="00E34A5B" w:rsidRPr="003C1ED6" w:rsidRDefault="00E34A5B" w:rsidP="00DB628A">
      <w:pPr>
        <w:ind w:firstLine="708"/>
        <w:jc w:val="both"/>
        <w:rPr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2267A4">
        <w:rPr>
          <w:color w:val="000000"/>
          <w:sz w:val="28"/>
          <w:szCs w:val="28"/>
        </w:rPr>
        <w:t>-6 баллов</w:t>
      </w:r>
      <w:r>
        <w:rPr>
          <w:b/>
          <w:i/>
          <w:color w:val="000000"/>
          <w:sz w:val="28"/>
          <w:szCs w:val="28"/>
        </w:rPr>
        <w:t xml:space="preserve"> </w:t>
      </w:r>
      <w:proofErr w:type="gramStart"/>
      <w:r>
        <w:rPr>
          <w:b/>
          <w:i/>
          <w:color w:val="000000"/>
          <w:sz w:val="28"/>
          <w:szCs w:val="28"/>
        </w:rPr>
        <w:t>-</w:t>
      </w:r>
      <w:r w:rsidRPr="007B1DAE">
        <w:rPr>
          <w:b/>
          <w:i/>
          <w:color w:val="000000"/>
          <w:sz w:val="28"/>
          <w:szCs w:val="28"/>
        </w:rPr>
        <w:t>Н</w:t>
      </w:r>
      <w:proofErr w:type="gramEnd"/>
      <w:r w:rsidRPr="007B1DAE">
        <w:rPr>
          <w:b/>
          <w:i/>
          <w:color w:val="000000"/>
          <w:sz w:val="28"/>
          <w:szCs w:val="28"/>
        </w:rPr>
        <w:t>изкий (Пороговый уровень) освоения компетенций</w:t>
      </w:r>
    </w:p>
    <w:p w:rsidR="00E34A5B" w:rsidRPr="00CC02C6" w:rsidRDefault="00E34A5B" w:rsidP="00DB628A">
      <w:pPr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1-3 балла - </w:t>
      </w:r>
      <w:r w:rsidRPr="007B1DAE">
        <w:rPr>
          <w:b/>
          <w:i/>
          <w:color w:val="000000"/>
          <w:sz w:val="28"/>
          <w:szCs w:val="28"/>
        </w:rPr>
        <w:t>Компетенции не освоены</w:t>
      </w:r>
    </w:p>
    <w:p w:rsidR="00E34A5B" w:rsidRPr="00EF536A" w:rsidRDefault="00E34A5B" w:rsidP="00DB628A">
      <w:pPr>
        <w:jc w:val="both"/>
        <w:textAlignment w:val="baseline"/>
        <w:rPr>
          <w:color w:val="000000"/>
        </w:rPr>
      </w:pPr>
    </w:p>
    <w:p w:rsidR="00E34A5B" w:rsidRDefault="00E34A5B" w:rsidP="00DB628A">
      <w:pPr>
        <w:rPr>
          <w:bCs/>
          <w:i/>
          <w:iCs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4.2 Содержание оценочных средств промежуточной аттестации (зачет</w:t>
      </w:r>
      <w:proofErr w:type="gramStart"/>
      <w:r>
        <w:rPr>
          <w:b/>
          <w:color w:val="000000"/>
          <w:sz w:val="28"/>
          <w:szCs w:val="28"/>
        </w:rPr>
        <w:t>)</w:t>
      </w:r>
      <w:r w:rsidRPr="00647CA2">
        <w:rPr>
          <w:bCs/>
          <w:i/>
          <w:iCs/>
          <w:color w:val="000000"/>
          <w:sz w:val="28"/>
          <w:szCs w:val="28"/>
        </w:rPr>
        <w:t>(</w:t>
      </w:r>
      <w:proofErr w:type="gramEnd"/>
      <w:r w:rsidRPr="00647CA2">
        <w:rPr>
          <w:bCs/>
          <w:i/>
          <w:iCs/>
          <w:color w:val="000000"/>
          <w:sz w:val="28"/>
          <w:szCs w:val="28"/>
        </w:rPr>
        <w:t xml:space="preserve"> не предусмотрено)</w:t>
      </w:r>
    </w:p>
    <w:p w:rsidR="00E34A5B" w:rsidRDefault="00E34A5B" w:rsidP="00DB628A">
      <w:pPr>
        <w:rPr>
          <w:b/>
          <w:color w:val="000000"/>
          <w:sz w:val="28"/>
          <w:szCs w:val="28"/>
        </w:rPr>
      </w:pPr>
    </w:p>
    <w:p w:rsidR="00E34A5B" w:rsidRDefault="00E34A5B" w:rsidP="00DB628A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4.3 Содержание </w:t>
      </w:r>
      <w:r w:rsidRPr="00954778">
        <w:rPr>
          <w:b/>
          <w:color w:val="000000"/>
          <w:sz w:val="28"/>
          <w:szCs w:val="28"/>
        </w:rPr>
        <w:t>оценочных сре</w:t>
      </w:r>
      <w:proofErr w:type="gramStart"/>
      <w:r w:rsidRPr="00954778">
        <w:rPr>
          <w:b/>
          <w:color w:val="000000"/>
          <w:sz w:val="28"/>
          <w:szCs w:val="28"/>
        </w:rPr>
        <w:t>дств пр</w:t>
      </w:r>
      <w:proofErr w:type="gramEnd"/>
      <w:r w:rsidRPr="00954778">
        <w:rPr>
          <w:b/>
          <w:color w:val="000000"/>
          <w:sz w:val="28"/>
          <w:szCs w:val="28"/>
        </w:rPr>
        <w:t>омежуточной аттестации</w:t>
      </w:r>
      <w:r>
        <w:rPr>
          <w:b/>
          <w:color w:val="000000"/>
          <w:sz w:val="28"/>
          <w:szCs w:val="28"/>
        </w:rPr>
        <w:t xml:space="preserve"> (экзамен)</w:t>
      </w:r>
    </w:p>
    <w:p w:rsidR="00E34A5B" w:rsidRDefault="00E34A5B" w:rsidP="00C217A0">
      <w:pPr>
        <w:numPr>
          <w:ilvl w:val="0"/>
          <w:numId w:val="1"/>
        </w:numPr>
        <w:tabs>
          <w:tab w:val="clear" w:pos="502"/>
          <w:tab w:val="num" w:pos="720"/>
        </w:tabs>
        <w:ind w:left="720"/>
        <w:jc w:val="both"/>
        <w:textAlignment w:val="baseline"/>
        <w:rPr>
          <w:rFonts w:ascii="inherit" w:hAnsi="inherit" w:cs="Arial"/>
          <w:color w:val="000000"/>
          <w:sz w:val="20"/>
          <w:szCs w:val="20"/>
        </w:rPr>
      </w:pPr>
      <w:r>
        <w:rPr>
          <w:color w:val="000000"/>
          <w:bdr w:val="none" w:sz="0" w:space="0" w:color="auto" w:frame="1"/>
        </w:rPr>
        <w:t>Организация бюджетного процесса в Российской Федерации.</w:t>
      </w:r>
    </w:p>
    <w:p w:rsidR="00E34A5B" w:rsidRDefault="00E34A5B" w:rsidP="00C217A0">
      <w:pPr>
        <w:numPr>
          <w:ilvl w:val="0"/>
          <w:numId w:val="1"/>
        </w:numPr>
        <w:tabs>
          <w:tab w:val="clear" w:pos="502"/>
          <w:tab w:val="num" w:pos="720"/>
        </w:tabs>
        <w:ind w:left="720"/>
        <w:jc w:val="both"/>
        <w:textAlignment w:val="baseline"/>
        <w:rPr>
          <w:rFonts w:ascii="inherit" w:hAnsi="inherit" w:cs="Arial"/>
          <w:color w:val="000000"/>
          <w:sz w:val="20"/>
          <w:szCs w:val="20"/>
        </w:rPr>
      </w:pPr>
      <w:r>
        <w:rPr>
          <w:color w:val="000000"/>
          <w:bdr w:val="none" w:sz="0" w:space="0" w:color="auto" w:frame="1"/>
        </w:rPr>
        <w:t>Механизм финансирования бюджетных и некоммерческих организаций (основные источники).</w:t>
      </w:r>
    </w:p>
    <w:p w:rsidR="00E34A5B" w:rsidRDefault="00E34A5B" w:rsidP="00C217A0">
      <w:pPr>
        <w:numPr>
          <w:ilvl w:val="0"/>
          <w:numId w:val="1"/>
        </w:numPr>
        <w:tabs>
          <w:tab w:val="clear" w:pos="502"/>
          <w:tab w:val="num" w:pos="720"/>
        </w:tabs>
        <w:ind w:left="720"/>
        <w:jc w:val="both"/>
        <w:textAlignment w:val="baseline"/>
        <w:rPr>
          <w:rFonts w:ascii="inherit" w:hAnsi="inherit" w:cs="Arial"/>
          <w:color w:val="000000"/>
          <w:sz w:val="20"/>
          <w:szCs w:val="20"/>
        </w:rPr>
      </w:pPr>
      <w:r>
        <w:rPr>
          <w:color w:val="000000"/>
          <w:bdr w:val="none" w:sz="0" w:space="0" w:color="auto" w:frame="1"/>
        </w:rPr>
        <w:t>Роль Федерального казначейства в бюджетной системе.</w:t>
      </w:r>
    </w:p>
    <w:p w:rsidR="00E34A5B" w:rsidRDefault="00E34A5B" w:rsidP="00C217A0">
      <w:pPr>
        <w:numPr>
          <w:ilvl w:val="0"/>
          <w:numId w:val="1"/>
        </w:numPr>
        <w:tabs>
          <w:tab w:val="clear" w:pos="502"/>
          <w:tab w:val="num" w:pos="720"/>
        </w:tabs>
        <w:ind w:left="720"/>
        <w:jc w:val="both"/>
        <w:textAlignment w:val="baseline"/>
        <w:rPr>
          <w:rFonts w:ascii="inherit" w:hAnsi="inherit" w:cs="Arial"/>
          <w:color w:val="000000"/>
          <w:sz w:val="20"/>
          <w:szCs w:val="20"/>
        </w:rPr>
      </w:pPr>
      <w:r>
        <w:rPr>
          <w:color w:val="000000"/>
          <w:bdr w:val="none" w:sz="0" w:space="0" w:color="auto" w:frame="1"/>
        </w:rPr>
        <w:t>Специфические особенности учета в бюджетных и некоммерческих организациях.</w:t>
      </w:r>
    </w:p>
    <w:p w:rsidR="00E34A5B" w:rsidRDefault="00E34A5B" w:rsidP="00C217A0">
      <w:pPr>
        <w:numPr>
          <w:ilvl w:val="0"/>
          <w:numId w:val="1"/>
        </w:numPr>
        <w:tabs>
          <w:tab w:val="clear" w:pos="502"/>
          <w:tab w:val="num" w:pos="720"/>
        </w:tabs>
        <w:ind w:left="720"/>
        <w:jc w:val="both"/>
        <w:textAlignment w:val="baseline"/>
        <w:rPr>
          <w:rFonts w:ascii="inherit" w:hAnsi="inherit" w:cs="Arial"/>
          <w:color w:val="000000"/>
          <w:sz w:val="20"/>
          <w:szCs w:val="20"/>
        </w:rPr>
      </w:pPr>
      <w:r>
        <w:rPr>
          <w:color w:val="000000"/>
          <w:bdr w:val="none" w:sz="0" w:space="0" w:color="auto" w:frame="1"/>
        </w:rPr>
        <w:t>Реформирование бюджетного процесса, цели и задачи.</w:t>
      </w:r>
    </w:p>
    <w:p w:rsidR="00E34A5B" w:rsidRDefault="00E34A5B" w:rsidP="00C217A0">
      <w:pPr>
        <w:numPr>
          <w:ilvl w:val="0"/>
          <w:numId w:val="1"/>
        </w:numPr>
        <w:tabs>
          <w:tab w:val="clear" w:pos="502"/>
          <w:tab w:val="num" w:pos="720"/>
        </w:tabs>
        <w:ind w:left="720"/>
        <w:jc w:val="both"/>
        <w:textAlignment w:val="baseline"/>
        <w:rPr>
          <w:rFonts w:ascii="inherit" w:hAnsi="inherit" w:cs="Arial"/>
          <w:color w:val="000000"/>
          <w:sz w:val="20"/>
          <w:szCs w:val="20"/>
        </w:rPr>
      </w:pPr>
      <w:r>
        <w:rPr>
          <w:color w:val="000000"/>
          <w:bdr w:val="none" w:sz="0" w:space="0" w:color="auto" w:frame="1"/>
        </w:rPr>
        <w:t>Классификация учреждений с учетом правовых особенностей и источников</w:t>
      </w:r>
    </w:p>
    <w:p w:rsidR="00E34A5B" w:rsidRDefault="00E34A5B" w:rsidP="00C217A0">
      <w:pPr>
        <w:ind w:left="720"/>
        <w:jc w:val="both"/>
        <w:textAlignment w:val="baseline"/>
        <w:rPr>
          <w:rFonts w:ascii="inherit" w:hAnsi="inherit" w:cs="Arial"/>
          <w:color w:val="000000"/>
          <w:sz w:val="20"/>
          <w:szCs w:val="20"/>
        </w:rPr>
      </w:pPr>
      <w:r>
        <w:rPr>
          <w:color w:val="000000"/>
          <w:bdr w:val="none" w:sz="0" w:space="0" w:color="auto" w:frame="1"/>
        </w:rPr>
        <w:t>финансирования деятельности.</w:t>
      </w:r>
    </w:p>
    <w:p w:rsidR="00E34A5B" w:rsidRDefault="00E34A5B" w:rsidP="00C217A0">
      <w:pPr>
        <w:numPr>
          <w:ilvl w:val="0"/>
          <w:numId w:val="1"/>
        </w:numPr>
        <w:tabs>
          <w:tab w:val="clear" w:pos="502"/>
          <w:tab w:val="num" w:pos="720"/>
        </w:tabs>
        <w:ind w:left="720"/>
        <w:jc w:val="both"/>
        <w:textAlignment w:val="baseline"/>
        <w:rPr>
          <w:rFonts w:ascii="inherit" w:hAnsi="inherit" w:cs="Arial"/>
          <w:color w:val="000000"/>
          <w:sz w:val="20"/>
          <w:szCs w:val="20"/>
        </w:rPr>
      </w:pPr>
      <w:r>
        <w:rPr>
          <w:color w:val="000000"/>
          <w:bdr w:val="none" w:sz="0" w:space="0" w:color="auto" w:frame="1"/>
        </w:rPr>
        <w:t>Сравнительные аспекты, влияющие на организацию и ведение учета учреждений разных организационно - правовых форм.</w:t>
      </w:r>
    </w:p>
    <w:p w:rsidR="00E34A5B" w:rsidRDefault="00E34A5B" w:rsidP="00C217A0">
      <w:pPr>
        <w:numPr>
          <w:ilvl w:val="0"/>
          <w:numId w:val="1"/>
        </w:numPr>
        <w:tabs>
          <w:tab w:val="clear" w:pos="502"/>
          <w:tab w:val="num" w:pos="720"/>
        </w:tabs>
        <w:ind w:left="720"/>
        <w:jc w:val="both"/>
        <w:textAlignment w:val="baseline"/>
        <w:rPr>
          <w:rFonts w:ascii="inherit" w:hAnsi="inherit" w:cs="Arial"/>
          <w:color w:val="000000"/>
          <w:sz w:val="20"/>
          <w:szCs w:val="20"/>
        </w:rPr>
      </w:pPr>
      <w:r>
        <w:rPr>
          <w:color w:val="000000"/>
          <w:bdr w:val="none" w:sz="0" w:space="0" w:color="auto" w:frame="1"/>
        </w:rPr>
        <w:t xml:space="preserve">Принципы (правила) ведения учета бюджетных и </w:t>
      </w:r>
      <w:proofErr w:type="gramStart"/>
      <w:r>
        <w:rPr>
          <w:color w:val="000000"/>
          <w:bdr w:val="none" w:sz="0" w:space="0" w:color="auto" w:frame="1"/>
        </w:rPr>
        <w:t>некоммерческой</w:t>
      </w:r>
      <w:proofErr w:type="gramEnd"/>
      <w:r>
        <w:rPr>
          <w:color w:val="000000"/>
          <w:bdr w:val="none" w:sz="0" w:space="0" w:color="auto" w:frame="1"/>
        </w:rPr>
        <w:t xml:space="preserve"> организаций.</w:t>
      </w:r>
    </w:p>
    <w:p w:rsidR="00E34A5B" w:rsidRDefault="00E34A5B" w:rsidP="00C217A0">
      <w:pPr>
        <w:numPr>
          <w:ilvl w:val="0"/>
          <w:numId w:val="1"/>
        </w:numPr>
        <w:tabs>
          <w:tab w:val="clear" w:pos="502"/>
          <w:tab w:val="num" w:pos="720"/>
        </w:tabs>
        <w:ind w:left="720"/>
        <w:jc w:val="both"/>
        <w:textAlignment w:val="baseline"/>
        <w:rPr>
          <w:rFonts w:ascii="inherit" w:hAnsi="inherit" w:cs="Arial"/>
          <w:color w:val="000000"/>
          <w:sz w:val="20"/>
          <w:szCs w:val="20"/>
        </w:rPr>
      </w:pPr>
      <w:r>
        <w:rPr>
          <w:color w:val="000000"/>
          <w:bdr w:val="none" w:sz="0" w:space="0" w:color="auto" w:frame="1"/>
        </w:rPr>
        <w:t>Нормативное регулирование учета в учреждениях различных организационн</w:t>
      </w:r>
      <w:proofErr w:type="gramStart"/>
      <w:r>
        <w:rPr>
          <w:color w:val="000000"/>
          <w:bdr w:val="none" w:sz="0" w:space="0" w:color="auto" w:frame="1"/>
        </w:rPr>
        <w:t>о-</w:t>
      </w:r>
      <w:proofErr w:type="gramEnd"/>
      <w:r>
        <w:rPr>
          <w:color w:val="000000"/>
          <w:bdr w:val="none" w:sz="0" w:space="0" w:color="auto" w:frame="1"/>
        </w:rPr>
        <w:t xml:space="preserve"> правовых форм (казенном, бюджетном, автономном).</w:t>
      </w:r>
    </w:p>
    <w:p w:rsidR="00E34A5B" w:rsidRDefault="00E34A5B" w:rsidP="00C217A0">
      <w:pPr>
        <w:numPr>
          <w:ilvl w:val="0"/>
          <w:numId w:val="1"/>
        </w:numPr>
        <w:tabs>
          <w:tab w:val="clear" w:pos="502"/>
          <w:tab w:val="num" w:pos="720"/>
        </w:tabs>
        <w:ind w:left="720"/>
        <w:jc w:val="both"/>
        <w:textAlignment w:val="baseline"/>
        <w:rPr>
          <w:rFonts w:ascii="inherit" w:hAnsi="inherit" w:cs="Arial"/>
          <w:color w:val="000000"/>
          <w:sz w:val="20"/>
          <w:szCs w:val="20"/>
        </w:rPr>
      </w:pPr>
      <w:r>
        <w:rPr>
          <w:color w:val="000000"/>
          <w:bdr w:val="none" w:sz="0" w:space="0" w:color="auto" w:frame="1"/>
        </w:rPr>
        <w:t>Порядок формирования учетной политики бюджетной организации.</w:t>
      </w:r>
    </w:p>
    <w:p w:rsidR="00E34A5B" w:rsidRDefault="00E34A5B" w:rsidP="00C217A0">
      <w:pPr>
        <w:numPr>
          <w:ilvl w:val="0"/>
          <w:numId w:val="1"/>
        </w:numPr>
        <w:tabs>
          <w:tab w:val="clear" w:pos="502"/>
          <w:tab w:val="num" w:pos="720"/>
        </w:tabs>
        <w:ind w:left="720"/>
        <w:jc w:val="both"/>
        <w:textAlignment w:val="baseline"/>
        <w:rPr>
          <w:rFonts w:ascii="inherit" w:hAnsi="inherit" w:cs="Arial"/>
          <w:color w:val="000000"/>
          <w:sz w:val="20"/>
          <w:szCs w:val="20"/>
        </w:rPr>
      </w:pPr>
      <w:r>
        <w:rPr>
          <w:color w:val="000000"/>
          <w:bdr w:val="none" w:sz="0" w:space="0" w:color="auto" w:frame="1"/>
        </w:rPr>
        <w:t>Первичные учетные документы и регистры бюджетных учреждений, требования к ним.</w:t>
      </w:r>
    </w:p>
    <w:p w:rsidR="00E34A5B" w:rsidRDefault="00E34A5B" w:rsidP="00C217A0">
      <w:pPr>
        <w:numPr>
          <w:ilvl w:val="0"/>
          <w:numId w:val="1"/>
        </w:numPr>
        <w:tabs>
          <w:tab w:val="clear" w:pos="502"/>
          <w:tab w:val="num" w:pos="720"/>
        </w:tabs>
        <w:ind w:left="720"/>
        <w:jc w:val="both"/>
        <w:textAlignment w:val="baseline"/>
        <w:rPr>
          <w:rFonts w:ascii="inherit" w:hAnsi="inherit" w:cs="Arial"/>
          <w:color w:val="000000"/>
          <w:sz w:val="20"/>
          <w:szCs w:val="20"/>
        </w:rPr>
      </w:pPr>
      <w:r>
        <w:rPr>
          <w:color w:val="000000"/>
          <w:bdr w:val="none" w:sz="0" w:space="0" w:color="auto" w:frame="1"/>
        </w:rPr>
        <w:t>Рабочий план счетов бюджетной организации, особенности его построения.</w:t>
      </w:r>
    </w:p>
    <w:p w:rsidR="00E34A5B" w:rsidRDefault="00E34A5B" w:rsidP="00C217A0">
      <w:pPr>
        <w:numPr>
          <w:ilvl w:val="0"/>
          <w:numId w:val="1"/>
        </w:numPr>
        <w:tabs>
          <w:tab w:val="clear" w:pos="502"/>
          <w:tab w:val="num" w:pos="720"/>
        </w:tabs>
        <w:ind w:left="720"/>
        <w:jc w:val="both"/>
        <w:textAlignment w:val="baseline"/>
        <w:rPr>
          <w:rFonts w:ascii="inherit" w:hAnsi="inherit" w:cs="Arial"/>
          <w:color w:val="000000"/>
          <w:sz w:val="20"/>
          <w:szCs w:val="20"/>
        </w:rPr>
      </w:pPr>
      <w:r>
        <w:rPr>
          <w:color w:val="000000"/>
          <w:bdr w:val="none" w:sz="0" w:space="0" w:color="auto" w:frame="1"/>
        </w:rPr>
        <w:t>Структура номера счета объектов бюджетного учета.</w:t>
      </w:r>
    </w:p>
    <w:p w:rsidR="00E34A5B" w:rsidRDefault="00E34A5B" w:rsidP="00C217A0">
      <w:pPr>
        <w:numPr>
          <w:ilvl w:val="0"/>
          <w:numId w:val="1"/>
        </w:numPr>
        <w:tabs>
          <w:tab w:val="clear" w:pos="502"/>
          <w:tab w:val="num" w:pos="720"/>
        </w:tabs>
        <w:ind w:left="720"/>
        <w:jc w:val="both"/>
        <w:textAlignment w:val="baseline"/>
        <w:rPr>
          <w:rFonts w:ascii="inherit" w:hAnsi="inherit" w:cs="Arial"/>
          <w:color w:val="000000"/>
          <w:sz w:val="20"/>
          <w:szCs w:val="20"/>
        </w:rPr>
      </w:pPr>
      <w:r>
        <w:rPr>
          <w:color w:val="000000"/>
          <w:bdr w:val="none" w:sz="0" w:space="0" w:color="auto" w:frame="1"/>
        </w:rPr>
        <w:t>Содержание и порядок ведения журнальной формы учета.</w:t>
      </w:r>
    </w:p>
    <w:p w:rsidR="00E34A5B" w:rsidRDefault="00E34A5B" w:rsidP="00C217A0">
      <w:pPr>
        <w:numPr>
          <w:ilvl w:val="0"/>
          <w:numId w:val="1"/>
        </w:numPr>
        <w:tabs>
          <w:tab w:val="clear" w:pos="502"/>
          <w:tab w:val="num" w:pos="720"/>
        </w:tabs>
        <w:ind w:left="720"/>
        <w:jc w:val="both"/>
        <w:textAlignment w:val="baseline"/>
        <w:rPr>
          <w:rFonts w:ascii="inherit" w:hAnsi="inherit" w:cs="Arial"/>
          <w:color w:val="000000"/>
          <w:sz w:val="20"/>
          <w:szCs w:val="20"/>
        </w:rPr>
      </w:pPr>
      <w:r>
        <w:rPr>
          <w:color w:val="000000"/>
          <w:bdr w:val="none" w:sz="0" w:space="0" w:color="auto" w:frame="1"/>
        </w:rPr>
        <w:t>Методические аспекты учетной политики бюджетных и некоммерческих организаций.</w:t>
      </w:r>
    </w:p>
    <w:p w:rsidR="00E34A5B" w:rsidRDefault="00E34A5B" w:rsidP="00C217A0">
      <w:pPr>
        <w:numPr>
          <w:ilvl w:val="0"/>
          <w:numId w:val="1"/>
        </w:numPr>
        <w:tabs>
          <w:tab w:val="clear" w:pos="502"/>
          <w:tab w:val="num" w:pos="720"/>
        </w:tabs>
        <w:ind w:left="720"/>
        <w:jc w:val="both"/>
        <w:textAlignment w:val="baseline"/>
        <w:rPr>
          <w:rFonts w:ascii="inherit" w:hAnsi="inherit" w:cs="Arial"/>
          <w:color w:val="000000"/>
          <w:sz w:val="20"/>
          <w:szCs w:val="20"/>
        </w:rPr>
      </w:pPr>
      <w:r>
        <w:rPr>
          <w:color w:val="000000"/>
          <w:bdr w:val="none" w:sz="0" w:space="0" w:color="auto" w:frame="1"/>
        </w:rPr>
        <w:t>Состав нефинансовых активов бюджетного учреждения.</w:t>
      </w:r>
    </w:p>
    <w:p w:rsidR="00E34A5B" w:rsidRDefault="00E34A5B" w:rsidP="00C217A0">
      <w:pPr>
        <w:numPr>
          <w:ilvl w:val="0"/>
          <w:numId w:val="1"/>
        </w:numPr>
        <w:tabs>
          <w:tab w:val="clear" w:pos="502"/>
          <w:tab w:val="num" w:pos="720"/>
        </w:tabs>
        <w:ind w:left="720"/>
        <w:jc w:val="both"/>
        <w:textAlignment w:val="baseline"/>
        <w:rPr>
          <w:rFonts w:ascii="inherit" w:hAnsi="inherit" w:cs="Arial"/>
          <w:color w:val="000000"/>
          <w:sz w:val="20"/>
          <w:szCs w:val="20"/>
        </w:rPr>
      </w:pPr>
      <w:r>
        <w:rPr>
          <w:color w:val="000000"/>
          <w:bdr w:val="none" w:sz="0" w:space="0" w:color="auto" w:frame="1"/>
        </w:rPr>
        <w:t>Особенности учета основных средств и нематериальных активов.</w:t>
      </w:r>
    </w:p>
    <w:p w:rsidR="00E34A5B" w:rsidRDefault="00E34A5B" w:rsidP="00C217A0">
      <w:pPr>
        <w:numPr>
          <w:ilvl w:val="0"/>
          <w:numId w:val="1"/>
        </w:numPr>
        <w:tabs>
          <w:tab w:val="clear" w:pos="502"/>
          <w:tab w:val="num" w:pos="720"/>
        </w:tabs>
        <w:ind w:left="720"/>
        <w:jc w:val="both"/>
        <w:textAlignment w:val="baseline"/>
        <w:rPr>
          <w:rFonts w:ascii="inherit" w:hAnsi="inherit" w:cs="Arial"/>
          <w:color w:val="000000"/>
          <w:sz w:val="20"/>
          <w:szCs w:val="20"/>
        </w:rPr>
      </w:pPr>
      <w:r>
        <w:rPr>
          <w:color w:val="000000"/>
          <w:bdr w:val="none" w:sz="0" w:space="0" w:color="auto" w:frame="1"/>
        </w:rPr>
        <w:lastRenderedPageBreak/>
        <w:t>Особенности учета материальных запасов и готовой продукции.</w:t>
      </w:r>
    </w:p>
    <w:p w:rsidR="00E34A5B" w:rsidRDefault="00E34A5B" w:rsidP="00C217A0">
      <w:pPr>
        <w:numPr>
          <w:ilvl w:val="0"/>
          <w:numId w:val="1"/>
        </w:numPr>
        <w:tabs>
          <w:tab w:val="clear" w:pos="502"/>
          <w:tab w:val="num" w:pos="720"/>
        </w:tabs>
        <w:ind w:left="720"/>
        <w:jc w:val="both"/>
        <w:textAlignment w:val="baseline"/>
        <w:rPr>
          <w:rFonts w:ascii="inherit" w:hAnsi="inherit" w:cs="Arial"/>
          <w:color w:val="000000"/>
          <w:sz w:val="20"/>
          <w:szCs w:val="20"/>
        </w:rPr>
      </w:pPr>
      <w:r>
        <w:rPr>
          <w:color w:val="000000"/>
          <w:bdr w:val="none" w:sz="0" w:space="0" w:color="auto" w:frame="1"/>
        </w:rPr>
        <w:t>Состав финансовых активов предприятия, отражение в учете.</w:t>
      </w:r>
    </w:p>
    <w:p w:rsidR="00E34A5B" w:rsidRDefault="00E34A5B" w:rsidP="00C217A0">
      <w:pPr>
        <w:numPr>
          <w:ilvl w:val="0"/>
          <w:numId w:val="1"/>
        </w:numPr>
        <w:tabs>
          <w:tab w:val="clear" w:pos="502"/>
          <w:tab w:val="num" w:pos="720"/>
        </w:tabs>
        <w:ind w:left="720"/>
        <w:jc w:val="both"/>
        <w:textAlignment w:val="baseline"/>
        <w:rPr>
          <w:rFonts w:ascii="inherit" w:hAnsi="inherit" w:cs="Arial"/>
          <w:color w:val="000000"/>
          <w:sz w:val="20"/>
          <w:szCs w:val="20"/>
        </w:rPr>
      </w:pPr>
      <w:r>
        <w:rPr>
          <w:color w:val="000000"/>
          <w:bdr w:val="none" w:sz="0" w:space="0" w:color="auto" w:frame="1"/>
        </w:rPr>
        <w:t>Особенности учета денежных средств и денежных документов.</w:t>
      </w:r>
    </w:p>
    <w:p w:rsidR="00E34A5B" w:rsidRDefault="00E34A5B" w:rsidP="00C217A0">
      <w:pPr>
        <w:numPr>
          <w:ilvl w:val="0"/>
          <w:numId w:val="1"/>
        </w:numPr>
        <w:tabs>
          <w:tab w:val="clear" w:pos="502"/>
          <w:tab w:val="num" w:pos="720"/>
        </w:tabs>
        <w:ind w:left="720"/>
        <w:jc w:val="both"/>
        <w:textAlignment w:val="baseline"/>
        <w:rPr>
          <w:rFonts w:ascii="inherit" w:hAnsi="inherit" w:cs="Arial"/>
          <w:color w:val="000000"/>
          <w:sz w:val="20"/>
          <w:szCs w:val="20"/>
        </w:rPr>
      </w:pPr>
      <w:r>
        <w:rPr>
          <w:color w:val="000000"/>
          <w:bdr w:val="none" w:sz="0" w:space="0" w:color="auto" w:frame="1"/>
        </w:rPr>
        <w:t>Особенности учета финансовых вложений и расчетов с дебиторами.</w:t>
      </w:r>
    </w:p>
    <w:p w:rsidR="00E34A5B" w:rsidRDefault="00E34A5B" w:rsidP="00C217A0">
      <w:pPr>
        <w:numPr>
          <w:ilvl w:val="0"/>
          <w:numId w:val="1"/>
        </w:numPr>
        <w:tabs>
          <w:tab w:val="clear" w:pos="502"/>
          <w:tab w:val="num" w:pos="720"/>
        </w:tabs>
        <w:ind w:left="720"/>
        <w:jc w:val="both"/>
        <w:textAlignment w:val="baseline"/>
        <w:rPr>
          <w:rFonts w:ascii="inherit" w:hAnsi="inherit" w:cs="Arial"/>
          <w:color w:val="000000"/>
          <w:sz w:val="20"/>
          <w:szCs w:val="20"/>
        </w:rPr>
      </w:pPr>
      <w:r>
        <w:rPr>
          <w:color w:val="000000"/>
          <w:bdr w:val="none" w:sz="0" w:space="0" w:color="auto" w:frame="1"/>
        </w:rPr>
        <w:t>Объект бюджетного учет</w:t>
      </w:r>
      <w:proofErr w:type="gramStart"/>
      <w:r>
        <w:rPr>
          <w:color w:val="000000"/>
          <w:bdr w:val="none" w:sz="0" w:space="0" w:color="auto" w:frame="1"/>
        </w:rPr>
        <w:t>а-</w:t>
      </w:r>
      <w:proofErr w:type="gramEnd"/>
      <w:r>
        <w:rPr>
          <w:color w:val="000000"/>
          <w:bdr w:val="none" w:sz="0" w:space="0" w:color="auto" w:frame="1"/>
        </w:rPr>
        <w:t xml:space="preserve"> обязательства.</w:t>
      </w:r>
    </w:p>
    <w:p w:rsidR="00E34A5B" w:rsidRDefault="00E34A5B" w:rsidP="00C217A0">
      <w:pPr>
        <w:numPr>
          <w:ilvl w:val="0"/>
          <w:numId w:val="1"/>
        </w:numPr>
        <w:tabs>
          <w:tab w:val="clear" w:pos="502"/>
          <w:tab w:val="num" w:pos="720"/>
        </w:tabs>
        <w:ind w:left="720"/>
        <w:jc w:val="both"/>
        <w:textAlignment w:val="baseline"/>
        <w:rPr>
          <w:rFonts w:ascii="inherit" w:hAnsi="inherit" w:cs="Arial"/>
          <w:color w:val="000000"/>
          <w:sz w:val="20"/>
          <w:szCs w:val="20"/>
        </w:rPr>
      </w:pPr>
      <w:r>
        <w:rPr>
          <w:color w:val="000000"/>
          <w:bdr w:val="none" w:sz="0" w:space="0" w:color="auto" w:frame="1"/>
        </w:rPr>
        <w:t>Учет финансового результата деятельности бюджетного учреждения.</w:t>
      </w:r>
    </w:p>
    <w:p w:rsidR="00E34A5B" w:rsidRDefault="00E34A5B" w:rsidP="00C217A0">
      <w:pPr>
        <w:numPr>
          <w:ilvl w:val="0"/>
          <w:numId w:val="1"/>
        </w:numPr>
        <w:tabs>
          <w:tab w:val="clear" w:pos="502"/>
          <w:tab w:val="num" w:pos="720"/>
        </w:tabs>
        <w:ind w:left="720"/>
        <w:jc w:val="both"/>
        <w:textAlignment w:val="baseline"/>
        <w:rPr>
          <w:rFonts w:ascii="inherit" w:hAnsi="inherit" w:cs="Arial"/>
          <w:color w:val="000000"/>
          <w:sz w:val="20"/>
          <w:szCs w:val="20"/>
        </w:rPr>
      </w:pPr>
      <w:r>
        <w:rPr>
          <w:color w:val="000000"/>
          <w:bdr w:val="none" w:sz="0" w:space="0" w:color="auto" w:frame="1"/>
        </w:rPr>
        <w:t>Порядок проведения инвентаризации активов и обязательств бюджетной и некоммерческой организации.</w:t>
      </w:r>
    </w:p>
    <w:p w:rsidR="00E34A5B" w:rsidRDefault="00E34A5B" w:rsidP="00C217A0">
      <w:pPr>
        <w:numPr>
          <w:ilvl w:val="0"/>
          <w:numId w:val="1"/>
        </w:numPr>
        <w:tabs>
          <w:tab w:val="clear" w:pos="502"/>
          <w:tab w:val="num" w:pos="720"/>
        </w:tabs>
        <w:ind w:left="720"/>
        <w:jc w:val="both"/>
        <w:textAlignment w:val="baseline"/>
        <w:rPr>
          <w:rFonts w:ascii="inherit" w:hAnsi="inherit" w:cs="Arial"/>
          <w:color w:val="000000"/>
          <w:sz w:val="20"/>
          <w:szCs w:val="20"/>
        </w:rPr>
      </w:pPr>
      <w:r>
        <w:rPr>
          <w:color w:val="000000"/>
          <w:bdr w:val="none" w:sz="0" w:space="0" w:color="auto" w:frame="1"/>
        </w:rPr>
        <w:t>Учет амортизации по объектам нефинансовых активов.</w:t>
      </w:r>
    </w:p>
    <w:p w:rsidR="00E34A5B" w:rsidRDefault="00E34A5B" w:rsidP="00C217A0">
      <w:pPr>
        <w:numPr>
          <w:ilvl w:val="0"/>
          <w:numId w:val="1"/>
        </w:numPr>
        <w:tabs>
          <w:tab w:val="clear" w:pos="502"/>
          <w:tab w:val="num" w:pos="720"/>
        </w:tabs>
        <w:ind w:left="720"/>
        <w:jc w:val="both"/>
        <w:textAlignment w:val="baseline"/>
        <w:rPr>
          <w:rFonts w:ascii="inherit" w:hAnsi="inherit" w:cs="Arial"/>
          <w:color w:val="000000"/>
          <w:sz w:val="20"/>
          <w:szCs w:val="20"/>
        </w:rPr>
      </w:pPr>
      <w:r>
        <w:rPr>
          <w:color w:val="000000"/>
          <w:bdr w:val="none" w:sz="0" w:space="0" w:color="auto" w:frame="1"/>
        </w:rPr>
        <w:t>Порядок ведения кассовых операций бюджетных и некоммерческих организаций.</w:t>
      </w:r>
    </w:p>
    <w:p w:rsidR="00E34A5B" w:rsidRDefault="00E34A5B" w:rsidP="00C217A0">
      <w:pPr>
        <w:numPr>
          <w:ilvl w:val="0"/>
          <w:numId w:val="1"/>
        </w:numPr>
        <w:tabs>
          <w:tab w:val="clear" w:pos="502"/>
          <w:tab w:val="num" w:pos="720"/>
        </w:tabs>
        <w:ind w:left="720"/>
        <w:jc w:val="both"/>
        <w:textAlignment w:val="baseline"/>
        <w:rPr>
          <w:rFonts w:ascii="inherit" w:hAnsi="inherit" w:cs="Arial"/>
          <w:color w:val="000000"/>
          <w:sz w:val="20"/>
          <w:szCs w:val="20"/>
        </w:rPr>
      </w:pPr>
      <w:r>
        <w:rPr>
          <w:color w:val="000000"/>
          <w:bdr w:val="none" w:sz="0" w:space="0" w:color="auto" w:frame="1"/>
        </w:rPr>
        <w:t>Учет расчетов с подотчетными лицами бюджетного учреждения, особенности.</w:t>
      </w:r>
    </w:p>
    <w:p w:rsidR="00E34A5B" w:rsidRDefault="00E34A5B" w:rsidP="00C217A0">
      <w:pPr>
        <w:numPr>
          <w:ilvl w:val="0"/>
          <w:numId w:val="1"/>
        </w:numPr>
        <w:tabs>
          <w:tab w:val="clear" w:pos="502"/>
          <w:tab w:val="num" w:pos="720"/>
        </w:tabs>
        <w:ind w:left="720"/>
        <w:jc w:val="both"/>
        <w:textAlignment w:val="baseline"/>
        <w:rPr>
          <w:rFonts w:ascii="inherit" w:hAnsi="inherit" w:cs="Arial"/>
          <w:color w:val="000000"/>
          <w:sz w:val="20"/>
          <w:szCs w:val="20"/>
        </w:rPr>
      </w:pPr>
      <w:r>
        <w:rPr>
          <w:color w:val="000000"/>
          <w:bdr w:val="none" w:sz="0" w:space="0" w:color="auto" w:frame="1"/>
        </w:rPr>
        <w:t>Учет расчетов с поставщиками и покупателями.</w:t>
      </w:r>
    </w:p>
    <w:p w:rsidR="00E34A5B" w:rsidRDefault="00E34A5B" w:rsidP="00C217A0">
      <w:pPr>
        <w:numPr>
          <w:ilvl w:val="0"/>
          <w:numId w:val="1"/>
        </w:numPr>
        <w:tabs>
          <w:tab w:val="clear" w:pos="502"/>
          <w:tab w:val="num" w:pos="720"/>
        </w:tabs>
        <w:ind w:left="720"/>
        <w:jc w:val="both"/>
        <w:textAlignment w:val="baseline"/>
        <w:rPr>
          <w:rFonts w:ascii="inherit" w:hAnsi="inherit" w:cs="Arial"/>
          <w:color w:val="000000"/>
          <w:sz w:val="20"/>
          <w:szCs w:val="20"/>
        </w:rPr>
      </w:pPr>
      <w:r>
        <w:rPr>
          <w:color w:val="000000"/>
          <w:bdr w:val="none" w:sz="0" w:space="0" w:color="auto" w:frame="1"/>
        </w:rPr>
        <w:t>Синтетический и аналитический учет оплаты труда.</w:t>
      </w:r>
    </w:p>
    <w:p w:rsidR="00E34A5B" w:rsidRDefault="00E34A5B" w:rsidP="00C217A0">
      <w:pPr>
        <w:numPr>
          <w:ilvl w:val="0"/>
          <w:numId w:val="1"/>
        </w:numPr>
        <w:tabs>
          <w:tab w:val="clear" w:pos="502"/>
          <w:tab w:val="num" w:pos="720"/>
        </w:tabs>
        <w:ind w:left="720"/>
        <w:jc w:val="both"/>
        <w:textAlignment w:val="baseline"/>
        <w:rPr>
          <w:rFonts w:ascii="inherit" w:hAnsi="inherit" w:cs="Arial"/>
          <w:color w:val="000000"/>
          <w:sz w:val="20"/>
          <w:szCs w:val="20"/>
        </w:rPr>
      </w:pPr>
      <w:r>
        <w:rPr>
          <w:color w:val="000000"/>
          <w:bdr w:val="none" w:sz="0" w:space="0" w:color="auto" w:frame="1"/>
        </w:rPr>
        <w:t>Виды налогов бюджетного учреждения, расчеты с бюджетом.</w:t>
      </w:r>
    </w:p>
    <w:p w:rsidR="00E34A5B" w:rsidRDefault="00E34A5B" w:rsidP="00C217A0">
      <w:pPr>
        <w:numPr>
          <w:ilvl w:val="0"/>
          <w:numId w:val="1"/>
        </w:numPr>
        <w:tabs>
          <w:tab w:val="clear" w:pos="502"/>
          <w:tab w:val="num" w:pos="720"/>
        </w:tabs>
        <w:ind w:left="720"/>
        <w:jc w:val="both"/>
        <w:textAlignment w:val="baseline"/>
        <w:rPr>
          <w:rFonts w:ascii="inherit" w:hAnsi="inherit" w:cs="Arial"/>
          <w:color w:val="000000"/>
          <w:sz w:val="20"/>
          <w:szCs w:val="20"/>
        </w:rPr>
      </w:pPr>
      <w:r>
        <w:rPr>
          <w:color w:val="000000"/>
          <w:bdr w:val="none" w:sz="0" w:space="0" w:color="auto" w:frame="1"/>
        </w:rPr>
        <w:t>Счета, формирующие информацию о затратах учреждения.</w:t>
      </w:r>
    </w:p>
    <w:p w:rsidR="00E34A5B" w:rsidRDefault="00E34A5B" w:rsidP="00C217A0">
      <w:pPr>
        <w:numPr>
          <w:ilvl w:val="0"/>
          <w:numId w:val="1"/>
        </w:numPr>
        <w:tabs>
          <w:tab w:val="clear" w:pos="502"/>
          <w:tab w:val="num" w:pos="720"/>
        </w:tabs>
        <w:ind w:left="720"/>
        <w:jc w:val="both"/>
        <w:textAlignment w:val="baseline"/>
        <w:rPr>
          <w:rFonts w:ascii="inherit" w:hAnsi="inherit" w:cs="Arial"/>
          <w:color w:val="000000"/>
          <w:sz w:val="20"/>
          <w:szCs w:val="20"/>
        </w:rPr>
      </w:pPr>
      <w:r>
        <w:rPr>
          <w:color w:val="000000"/>
          <w:bdr w:val="none" w:sz="0" w:space="0" w:color="auto" w:frame="1"/>
        </w:rPr>
        <w:t>Смета затрат, назначение и порядок составления (для казенного учреждения).</w:t>
      </w:r>
    </w:p>
    <w:p w:rsidR="00E34A5B" w:rsidRDefault="00E34A5B" w:rsidP="00C217A0">
      <w:pPr>
        <w:numPr>
          <w:ilvl w:val="0"/>
          <w:numId w:val="1"/>
        </w:numPr>
        <w:tabs>
          <w:tab w:val="clear" w:pos="502"/>
          <w:tab w:val="num" w:pos="720"/>
        </w:tabs>
        <w:ind w:left="720"/>
        <w:jc w:val="both"/>
        <w:textAlignment w:val="baseline"/>
        <w:rPr>
          <w:rFonts w:ascii="inherit" w:hAnsi="inherit" w:cs="Arial"/>
          <w:color w:val="000000"/>
          <w:sz w:val="20"/>
          <w:szCs w:val="20"/>
        </w:rPr>
      </w:pPr>
      <w:r>
        <w:rPr>
          <w:color w:val="000000"/>
          <w:bdr w:val="none" w:sz="0" w:space="0" w:color="auto" w:frame="1"/>
        </w:rPr>
        <w:t>Экономическая классификация расходов бюджетов РФ.</w:t>
      </w:r>
    </w:p>
    <w:p w:rsidR="00E34A5B" w:rsidRDefault="00E34A5B" w:rsidP="00C217A0">
      <w:pPr>
        <w:numPr>
          <w:ilvl w:val="0"/>
          <w:numId w:val="1"/>
        </w:numPr>
        <w:tabs>
          <w:tab w:val="clear" w:pos="502"/>
          <w:tab w:val="num" w:pos="720"/>
        </w:tabs>
        <w:ind w:left="720"/>
        <w:jc w:val="both"/>
        <w:textAlignment w:val="baseline"/>
        <w:rPr>
          <w:rFonts w:ascii="inherit" w:hAnsi="inherit" w:cs="Arial"/>
          <w:color w:val="000000"/>
          <w:sz w:val="20"/>
          <w:szCs w:val="20"/>
        </w:rPr>
      </w:pPr>
      <w:r>
        <w:rPr>
          <w:color w:val="000000"/>
          <w:bdr w:val="none" w:sz="0" w:space="0" w:color="auto" w:frame="1"/>
        </w:rPr>
        <w:t>Нормативное регулирование порядка подготовки бюджетной отчетности (казенных, бюджетных, автономных) учреждений.</w:t>
      </w:r>
    </w:p>
    <w:p w:rsidR="00E34A5B" w:rsidRDefault="00E34A5B" w:rsidP="00C217A0">
      <w:pPr>
        <w:numPr>
          <w:ilvl w:val="0"/>
          <w:numId w:val="1"/>
        </w:numPr>
        <w:tabs>
          <w:tab w:val="clear" w:pos="502"/>
          <w:tab w:val="num" w:pos="720"/>
        </w:tabs>
        <w:ind w:left="720"/>
        <w:jc w:val="both"/>
        <w:textAlignment w:val="baseline"/>
        <w:rPr>
          <w:rFonts w:ascii="inherit" w:hAnsi="inherit" w:cs="Arial"/>
          <w:color w:val="000000"/>
          <w:sz w:val="20"/>
          <w:szCs w:val="20"/>
        </w:rPr>
      </w:pPr>
      <w:r>
        <w:rPr>
          <w:color w:val="000000"/>
          <w:bdr w:val="none" w:sz="0" w:space="0" w:color="auto" w:frame="1"/>
        </w:rPr>
        <w:t>Состав отчетности бюджетной организации (месячной, квартальной, годовой).</w:t>
      </w:r>
    </w:p>
    <w:p w:rsidR="00E34A5B" w:rsidRDefault="00E34A5B" w:rsidP="00C217A0">
      <w:pPr>
        <w:numPr>
          <w:ilvl w:val="0"/>
          <w:numId w:val="1"/>
        </w:numPr>
        <w:tabs>
          <w:tab w:val="clear" w:pos="502"/>
          <w:tab w:val="num" w:pos="720"/>
        </w:tabs>
        <w:ind w:left="720"/>
        <w:jc w:val="both"/>
        <w:textAlignment w:val="baseline"/>
        <w:rPr>
          <w:rFonts w:ascii="inherit" w:hAnsi="inherit" w:cs="Arial"/>
          <w:color w:val="000000"/>
          <w:sz w:val="20"/>
          <w:szCs w:val="20"/>
        </w:rPr>
      </w:pPr>
      <w:r>
        <w:rPr>
          <w:color w:val="000000"/>
          <w:bdr w:val="none" w:sz="0" w:space="0" w:color="auto" w:frame="1"/>
        </w:rPr>
        <w:t>Баланс бюджетного учреждения, порядок формирования, разделы и статьи.</w:t>
      </w:r>
    </w:p>
    <w:p w:rsidR="00E34A5B" w:rsidRDefault="00E34A5B" w:rsidP="00C217A0">
      <w:pPr>
        <w:numPr>
          <w:ilvl w:val="0"/>
          <w:numId w:val="1"/>
        </w:numPr>
        <w:tabs>
          <w:tab w:val="clear" w:pos="502"/>
          <w:tab w:val="num" w:pos="720"/>
        </w:tabs>
        <w:ind w:left="720"/>
        <w:jc w:val="both"/>
        <w:textAlignment w:val="baseline"/>
        <w:rPr>
          <w:rFonts w:ascii="inherit" w:hAnsi="inherit" w:cs="Arial"/>
          <w:color w:val="000000"/>
          <w:sz w:val="20"/>
          <w:szCs w:val="20"/>
        </w:rPr>
      </w:pPr>
      <w:r>
        <w:rPr>
          <w:color w:val="000000"/>
          <w:bdr w:val="none" w:sz="0" w:space="0" w:color="auto" w:frame="1"/>
        </w:rPr>
        <w:t>Отчет о финансовых результатах деятельности предприятия, порядок составления.</w:t>
      </w:r>
    </w:p>
    <w:p w:rsidR="00E34A5B" w:rsidRDefault="00E34A5B" w:rsidP="00C217A0">
      <w:pPr>
        <w:numPr>
          <w:ilvl w:val="0"/>
          <w:numId w:val="1"/>
        </w:numPr>
        <w:tabs>
          <w:tab w:val="clear" w:pos="502"/>
          <w:tab w:val="num" w:pos="720"/>
        </w:tabs>
        <w:ind w:left="720"/>
        <w:jc w:val="both"/>
        <w:textAlignment w:val="baseline"/>
        <w:rPr>
          <w:rFonts w:ascii="inherit" w:hAnsi="inherit" w:cs="Arial"/>
          <w:color w:val="000000"/>
          <w:sz w:val="20"/>
          <w:szCs w:val="20"/>
        </w:rPr>
      </w:pPr>
      <w:r>
        <w:rPr>
          <w:color w:val="000000"/>
          <w:bdr w:val="none" w:sz="0" w:space="0" w:color="auto" w:frame="1"/>
        </w:rPr>
        <w:t>Чистый операционный результат деятельности бюджетного учреждения.</w:t>
      </w:r>
    </w:p>
    <w:p w:rsidR="00E34A5B" w:rsidRPr="0087409E" w:rsidRDefault="00E34A5B" w:rsidP="00C217A0">
      <w:pPr>
        <w:numPr>
          <w:ilvl w:val="0"/>
          <w:numId w:val="1"/>
        </w:numPr>
        <w:tabs>
          <w:tab w:val="clear" w:pos="502"/>
          <w:tab w:val="num" w:pos="720"/>
        </w:tabs>
        <w:ind w:left="720"/>
        <w:jc w:val="both"/>
        <w:textAlignment w:val="baseline"/>
        <w:rPr>
          <w:rFonts w:ascii="inherit" w:hAnsi="inherit" w:cs="Arial"/>
          <w:color w:val="000000"/>
          <w:sz w:val="20"/>
          <w:szCs w:val="20"/>
        </w:rPr>
      </w:pPr>
      <w:r>
        <w:rPr>
          <w:color w:val="000000"/>
          <w:bdr w:val="none" w:sz="0" w:space="0" w:color="auto" w:frame="1"/>
        </w:rPr>
        <w:t>Назначение и содержание пояснительной записки к бюджетной отчетности.</w:t>
      </w:r>
    </w:p>
    <w:p w:rsidR="00E34A5B" w:rsidRPr="000F0040" w:rsidRDefault="00E34A5B" w:rsidP="00C217A0">
      <w:pPr>
        <w:numPr>
          <w:ilvl w:val="0"/>
          <w:numId w:val="1"/>
        </w:numPr>
        <w:tabs>
          <w:tab w:val="clear" w:pos="502"/>
          <w:tab w:val="num" w:pos="720"/>
        </w:tabs>
        <w:ind w:left="720"/>
        <w:jc w:val="both"/>
        <w:textAlignment w:val="baseline"/>
        <w:rPr>
          <w:rFonts w:ascii="inherit" w:hAnsi="inherit" w:cs="Arial"/>
          <w:color w:val="000000"/>
          <w:sz w:val="20"/>
          <w:szCs w:val="20"/>
        </w:rPr>
      </w:pPr>
      <w:r>
        <w:rPr>
          <w:color w:val="000000"/>
          <w:bdr w:val="none" w:sz="0" w:space="0" w:color="auto" w:frame="1"/>
        </w:rPr>
        <w:t>Особенности учета и составления отчетности некоммерческих организаций</w:t>
      </w:r>
    </w:p>
    <w:p w:rsidR="00E34A5B" w:rsidRDefault="00E34A5B" w:rsidP="00DB628A">
      <w:pPr>
        <w:rPr>
          <w:b/>
          <w:color w:val="000000"/>
          <w:sz w:val="28"/>
          <w:szCs w:val="28"/>
        </w:rPr>
      </w:pPr>
    </w:p>
    <w:p w:rsidR="00E34A5B" w:rsidRPr="0054714D" w:rsidRDefault="00E34A5B" w:rsidP="0054714D">
      <w:pPr>
        <w:ind w:left="142"/>
        <w:rPr>
          <w:b/>
          <w:color w:val="000000"/>
          <w:sz w:val="28"/>
          <w:szCs w:val="28"/>
        </w:rPr>
      </w:pPr>
      <w:r w:rsidRPr="0054714D">
        <w:rPr>
          <w:b/>
          <w:color w:val="000000"/>
          <w:sz w:val="28"/>
          <w:szCs w:val="28"/>
        </w:rPr>
        <w:t>4.4 Тематика курсовых работ</w:t>
      </w:r>
    </w:p>
    <w:p w:rsidR="00E34A5B" w:rsidRPr="00F07FE5" w:rsidRDefault="00E34A5B" w:rsidP="0054714D">
      <w:pPr>
        <w:pStyle w:val="a5"/>
        <w:ind w:left="502"/>
        <w:rPr>
          <w:bCs/>
          <w:color w:val="000000"/>
          <w:sz w:val="28"/>
          <w:szCs w:val="28"/>
        </w:rPr>
      </w:pPr>
      <w:r w:rsidRPr="00F07FE5">
        <w:rPr>
          <w:bCs/>
          <w:i/>
          <w:color w:val="000000"/>
          <w:sz w:val="28"/>
          <w:szCs w:val="28"/>
        </w:rPr>
        <w:t>(не  предусмотрено учебным планом)</w:t>
      </w:r>
    </w:p>
    <w:p w:rsidR="00E34A5B" w:rsidRPr="0054714D" w:rsidRDefault="00E34A5B" w:rsidP="0054714D">
      <w:pPr>
        <w:pStyle w:val="a5"/>
        <w:ind w:left="502"/>
        <w:rPr>
          <w:b/>
          <w:color w:val="000000"/>
          <w:sz w:val="28"/>
          <w:szCs w:val="28"/>
        </w:rPr>
      </w:pPr>
    </w:p>
    <w:p w:rsidR="00E34A5B" w:rsidRPr="0054714D" w:rsidRDefault="00E34A5B" w:rsidP="00162480">
      <w:pPr>
        <w:jc w:val="both"/>
        <w:rPr>
          <w:b/>
          <w:i/>
          <w:color w:val="000000"/>
          <w:sz w:val="28"/>
          <w:szCs w:val="28"/>
        </w:rPr>
      </w:pPr>
      <w:r w:rsidRPr="0054714D">
        <w:rPr>
          <w:b/>
          <w:color w:val="000000"/>
          <w:sz w:val="28"/>
          <w:szCs w:val="28"/>
        </w:rPr>
        <w:t xml:space="preserve">4.5.Тематика контрольных  работ </w:t>
      </w:r>
      <w:r w:rsidRPr="0054714D">
        <w:rPr>
          <w:b/>
          <w:i/>
          <w:color w:val="000000"/>
          <w:sz w:val="28"/>
          <w:szCs w:val="28"/>
        </w:rPr>
        <w:t>(для студентов заочной формы обучения)</w:t>
      </w:r>
    </w:p>
    <w:p w:rsidR="00E34A5B" w:rsidRDefault="00E34A5B" w:rsidP="00855CEE">
      <w:pPr>
        <w:shd w:val="clear" w:color="auto" w:fill="FEFAFF"/>
        <w:tabs>
          <w:tab w:val="left" w:pos="1530"/>
        </w:tabs>
        <w:jc w:val="both"/>
        <w:textAlignment w:val="baseline"/>
        <w:rPr>
          <w:b/>
          <w:color w:val="000000"/>
          <w:bdr w:val="none" w:sz="0" w:space="0" w:color="auto" w:frame="1"/>
        </w:rPr>
      </w:pPr>
      <w:r w:rsidRPr="00855CEE">
        <w:rPr>
          <w:b/>
          <w:color w:val="000000"/>
          <w:bdr w:val="none" w:sz="0" w:space="0" w:color="auto" w:frame="1"/>
        </w:rPr>
        <w:t>Задания для написания  контрольных  работ</w:t>
      </w:r>
    </w:p>
    <w:p w:rsidR="00E34A5B" w:rsidRDefault="00E34A5B" w:rsidP="00855CEE">
      <w:pPr>
        <w:pStyle w:val="rvps9"/>
        <w:spacing w:before="0" w:beforeAutospacing="0" w:after="0" w:afterAutospacing="0"/>
        <w:ind w:left="420"/>
        <w:jc w:val="both"/>
        <w:textAlignment w:val="baseline"/>
        <w:rPr>
          <w:color w:val="000000"/>
        </w:rPr>
      </w:pPr>
      <w:r>
        <w:rPr>
          <w:rStyle w:val="rvts6"/>
          <w:color w:val="000000"/>
          <w:bdr w:val="none" w:sz="0" w:space="0" w:color="auto" w:frame="1"/>
        </w:rPr>
        <w:t>1.Реформа бюджетного учета как составляющая реформы бюджетного процесса.</w:t>
      </w:r>
    </w:p>
    <w:p w:rsidR="00E34A5B" w:rsidRDefault="00E34A5B" w:rsidP="00855CEE">
      <w:pPr>
        <w:pStyle w:val="rvps9"/>
        <w:spacing w:before="0" w:beforeAutospacing="0" w:after="0" w:afterAutospacing="0"/>
        <w:ind w:left="420"/>
        <w:jc w:val="both"/>
        <w:textAlignment w:val="baseline"/>
        <w:rPr>
          <w:color w:val="000000"/>
        </w:rPr>
      </w:pPr>
      <w:r>
        <w:rPr>
          <w:rStyle w:val="rvts6"/>
          <w:color w:val="000000"/>
          <w:bdr w:val="none" w:sz="0" w:space="0" w:color="auto" w:frame="1"/>
        </w:rPr>
        <w:t>2. Основные нормативно - правовые документы по регулированию бюджетного учета.</w:t>
      </w:r>
    </w:p>
    <w:p w:rsidR="00E34A5B" w:rsidRDefault="00E34A5B" w:rsidP="00855CEE">
      <w:pPr>
        <w:pStyle w:val="rvps9"/>
        <w:spacing w:before="0" w:beforeAutospacing="0" w:after="0" w:afterAutospacing="0"/>
        <w:ind w:left="420"/>
        <w:jc w:val="both"/>
        <w:textAlignment w:val="baseline"/>
        <w:rPr>
          <w:color w:val="000000"/>
        </w:rPr>
      </w:pPr>
      <w:r>
        <w:rPr>
          <w:rStyle w:val="rvts6"/>
          <w:color w:val="000000"/>
          <w:bdr w:val="none" w:sz="0" w:space="0" w:color="auto" w:frame="1"/>
        </w:rPr>
        <w:t>3.Правила (принципы) бюджетного учета.</w:t>
      </w:r>
    </w:p>
    <w:p w:rsidR="00E34A5B" w:rsidRDefault="00E34A5B" w:rsidP="00855CEE">
      <w:pPr>
        <w:pStyle w:val="rvps9"/>
        <w:spacing w:before="0" w:beforeAutospacing="0" w:after="0" w:afterAutospacing="0"/>
        <w:ind w:left="420"/>
        <w:jc w:val="both"/>
        <w:textAlignment w:val="baseline"/>
        <w:rPr>
          <w:color w:val="000000"/>
        </w:rPr>
      </w:pPr>
      <w:r>
        <w:rPr>
          <w:rStyle w:val="rvts6"/>
          <w:color w:val="000000"/>
          <w:bdr w:val="none" w:sz="0" w:space="0" w:color="auto" w:frame="1"/>
        </w:rPr>
        <w:t>4.Требования к первичным документам и регистрам бюджетного учета.</w:t>
      </w:r>
    </w:p>
    <w:p w:rsidR="00E34A5B" w:rsidRDefault="00E34A5B" w:rsidP="00855CEE">
      <w:pPr>
        <w:pStyle w:val="rvps9"/>
        <w:spacing w:before="0" w:beforeAutospacing="0" w:after="0" w:afterAutospacing="0"/>
        <w:ind w:left="420"/>
        <w:jc w:val="both"/>
        <w:textAlignment w:val="baseline"/>
        <w:rPr>
          <w:color w:val="000000"/>
        </w:rPr>
      </w:pPr>
      <w:r>
        <w:rPr>
          <w:rStyle w:val="rvts6"/>
          <w:color w:val="000000"/>
          <w:bdr w:val="none" w:sz="0" w:space="0" w:color="auto" w:frame="1"/>
        </w:rPr>
        <w:t>5.Унифицированная система учетной документации бюджетных учреждений.</w:t>
      </w:r>
    </w:p>
    <w:p w:rsidR="00E34A5B" w:rsidRDefault="00E34A5B" w:rsidP="00855CEE">
      <w:pPr>
        <w:pStyle w:val="rvps9"/>
        <w:spacing w:before="0" w:beforeAutospacing="0" w:after="0" w:afterAutospacing="0"/>
        <w:ind w:left="420"/>
        <w:jc w:val="both"/>
        <w:textAlignment w:val="baseline"/>
        <w:rPr>
          <w:color w:val="000000"/>
        </w:rPr>
      </w:pPr>
      <w:r>
        <w:rPr>
          <w:rStyle w:val="rvts6"/>
          <w:color w:val="000000"/>
          <w:bdr w:val="none" w:sz="0" w:space="0" w:color="auto" w:frame="1"/>
        </w:rPr>
        <w:t>6.Экономическая классификация расходов бюджетов РФ.</w:t>
      </w:r>
    </w:p>
    <w:p w:rsidR="00E34A5B" w:rsidRDefault="00E34A5B" w:rsidP="00855CEE">
      <w:pPr>
        <w:pStyle w:val="rvps9"/>
        <w:spacing w:before="0" w:beforeAutospacing="0" w:after="0" w:afterAutospacing="0"/>
        <w:ind w:left="420"/>
        <w:jc w:val="both"/>
        <w:textAlignment w:val="baseline"/>
        <w:rPr>
          <w:color w:val="000000"/>
        </w:rPr>
      </w:pPr>
      <w:r>
        <w:rPr>
          <w:rStyle w:val="rvts6"/>
          <w:color w:val="000000"/>
          <w:bdr w:val="none" w:sz="0" w:space="0" w:color="auto" w:frame="1"/>
        </w:rPr>
        <w:t>7.Структура единого Плана счетов бюджетного учета.</w:t>
      </w:r>
    </w:p>
    <w:p w:rsidR="00E34A5B" w:rsidRDefault="00E34A5B" w:rsidP="00855CEE">
      <w:pPr>
        <w:pStyle w:val="rvps9"/>
        <w:spacing w:before="0" w:beforeAutospacing="0" w:after="0" w:afterAutospacing="0"/>
        <w:ind w:left="420"/>
        <w:jc w:val="both"/>
        <w:textAlignment w:val="baseline"/>
        <w:rPr>
          <w:color w:val="000000"/>
        </w:rPr>
      </w:pPr>
      <w:r>
        <w:rPr>
          <w:rStyle w:val="rvts6"/>
          <w:color w:val="000000"/>
          <w:bdr w:val="none" w:sz="0" w:space="0" w:color="auto" w:frame="1"/>
        </w:rPr>
        <w:t>8.Смета доходов и расходов, назначение и порядок составления.</w:t>
      </w:r>
    </w:p>
    <w:p w:rsidR="00E34A5B" w:rsidRDefault="00E34A5B" w:rsidP="00855CEE">
      <w:pPr>
        <w:pStyle w:val="rvps9"/>
        <w:spacing w:before="0" w:beforeAutospacing="0" w:after="0" w:afterAutospacing="0"/>
        <w:ind w:left="420"/>
        <w:jc w:val="both"/>
        <w:textAlignment w:val="baseline"/>
        <w:rPr>
          <w:color w:val="000000"/>
        </w:rPr>
      </w:pPr>
      <w:r>
        <w:rPr>
          <w:rStyle w:val="rvts6"/>
          <w:color w:val="000000"/>
          <w:bdr w:val="none" w:sz="0" w:space="0" w:color="auto" w:frame="1"/>
        </w:rPr>
        <w:t xml:space="preserve">9.Методика учета  бюджетных операций на </w:t>
      </w:r>
      <w:proofErr w:type="spellStart"/>
      <w:r>
        <w:rPr>
          <w:rStyle w:val="rvts6"/>
          <w:color w:val="000000"/>
          <w:bdr w:val="none" w:sz="0" w:space="0" w:color="auto" w:frame="1"/>
        </w:rPr>
        <w:t>забалансовых</w:t>
      </w:r>
      <w:proofErr w:type="spellEnd"/>
      <w:r>
        <w:rPr>
          <w:rStyle w:val="rvts6"/>
          <w:color w:val="000000"/>
          <w:bdr w:val="none" w:sz="0" w:space="0" w:color="auto" w:frame="1"/>
        </w:rPr>
        <w:t xml:space="preserve"> счетах.</w:t>
      </w:r>
    </w:p>
    <w:p w:rsidR="00E34A5B" w:rsidRDefault="00E34A5B" w:rsidP="00855CEE">
      <w:pPr>
        <w:pStyle w:val="rvps9"/>
        <w:spacing w:before="0" w:beforeAutospacing="0" w:after="0" w:afterAutospacing="0"/>
        <w:ind w:left="420"/>
        <w:jc w:val="both"/>
        <w:textAlignment w:val="baseline"/>
        <w:rPr>
          <w:color w:val="000000"/>
        </w:rPr>
      </w:pPr>
      <w:r>
        <w:rPr>
          <w:rStyle w:val="rvts6"/>
          <w:color w:val="000000"/>
          <w:bdr w:val="none" w:sz="0" w:space="0" w:color="auto" w:frame="1"/>
        </w:rPr>
        <w:t>10.Журнальная форма учета бюджетных операций, обзор регистров.</w:t>
      </w:r>
    </w:p>
    <w:p w:rsidR="00E34A5B" w:rsidRDefault="00E34A5B" w:rsidP="00855CEE">
      <w:pPr>
        <w:pStyle w:val="rvps9"/>
        <w:spacing w:before="0" w:beforeAutospacing="0" w:after="0" w:afterAutospacing="0"/>
        <w:ind w:left="420"/>
        <w:jc w:val="both"/>
        <w:textAlignment w:val="baseline"/>
        <w:rPr>
          <w:color w:val="000000"/>
        </w:rPr>
      </w:pPr>
      <w:r>
        <w:rPr>
          <w:rStyle w:val="rvts6"/>
          <w:color w:val="000000"/>
          <w:bdr w:val="none" w:sz="0" w:space="0" w:color="auto" w:frame="1"/>
        </w:rPr>
        <w:t>11.Порядок открытия и ведения бюджетных и внебюджетных счетов получателей бюджетных средств.</w:t>
      </w:r>
    </w:p>
    <w:p w:rsidR="00E34A5B" w:rsidRDefault="00E34A5B" w:rsidP="00855CEE">
      <w:pPr>
        <w:pStyle w:val="rvps9"/>
        <w:spacing w:before="0" w:beforeAutospacing="0" w:after="0" w:afterAutospacing="0"/>
        <w:ind w:left="420"/>
        <w:jc w:val="both"/>
        <w:textAlignment w:val="baseline"/>
        <w:rPr>
          <w:color w:val="000000"/>
        </w:rPr>
      </w:pPr>
      <w:r>
        <w:rPr>
          <w:rStyle w:val="rvts6"/>
          <w:color w:val="000000"/>
          <w:bdr w:val="none" w:sz="0" w:space="0" w:color="auto" w:frame="1"/>
        </w:rPr>
        <w:t>12.Объекты бухгалтерского учета бюджетных и некоммерческих организаций.</w:t>
      </w:r>
    </w:p>
    <w:p w:rsidR="00E34A5B" w:rsidRDefault="00E34A5B" w:rsidP="00855CEE">
      <w:pPr>
        <w:pStyle w:val="rvps9"/>
        <w:spacing w:before="0" w:beforeAutospacing="0" w:after="0" w:afterAutospacing="0"/>
        <w:ind w:left="420"/>
        <w:jc w:val="both"/>
        <w:textAlignment w:val="baseline"/>
        <w:rPr>
          <w:color w:val="000000"/>
        </w:rPr>
      </w:pPr>
      <w:r>
        <w:rPr>
          <w:rStyle w:val="rvts6"/>
          <w:color w:val="000000"/>
          <w:bdr w:val="none" w:sz="0" w:space="0" w:color="auto" w:frame="1"/>
        </w:rPr>
        <w:t>13.Особенности учет нефинансовых активов бюджетной организации.</w:t>
      </w:r>
    </w:p>
    <w:p w:rsidR="00E34A5B" w:rsidRDefault="00E34A5B" w:rsidP="00855CEE">
      <w:pPr>
        <w:pStyle w:val="rvps9"/>
        <w:spacing w:before="0" w:beforeAutospacing="0" w:after="0" w:afterAutospacing="0"/>
        <w:ind w:left="420"/>
        <w:jc w:val="both"/>
        <w:textAlignment w:val="baseline"/>
        <w:rPr>
          <w:color w:val="000000"/>
        </w:rPr>
      </w:pPr>
      <w:r>
        <w:rPr>
          <w:rStyle w:val="rvts6"/>
          <w:color w:val="000000"/>
          <w:bdr w:val="none" w:sz="0" w:space="0" w:color="auto" w:frame="1"/>
        </w:rPr>
        <w:t>14.Порядок ведения кассовых операций бюджетных и некоммерческих организаций, отражение в учете.</w:t>
      </w:r>
    </w:p>
    <w:p w:rsidR="00E34A5B" w:rsidRDefault="00E34A5B" w:rsidP="00855CEE">
      <w:pPr>
        <w:pStyle w:val="rvps9"/>
        <w:spacing w:before="0" w:beforeAutospacing="0" w:after="0" w:afterAutospacing="0"/>
        <w:ind w:left="420"/>
        <w:jc w:val="both"/>
        <w:textAlignment w:val="baseline"/>
        <w:rPr>
          <w:color w:val="000000"/>
        </w:rPr>
      </w:pPr>
      <w:r>
        <w:rPr>
          <w:rStyle w:val="rvts6"/>
          <w:color w:val="000000"/>
          <w:bdr w:val="none" w:sz="0" w:space="0" w:color="auto" w:frame="1"/>
        </w:rPr>
        <w:t>15.Учет материальных запасов и готовой продукции бюджетного учреждения, синтетический и аналитический учет.</w:t>
      </w:r>
    </w:p>
    <w:p w:rsidR="00E34A5B" w:rsidRDefault="00E34A5B" w:rsidP="00855CEE">
      <w:pPr>
        <w:pStyle w:val="rvps9"/>
        <w:spacing w:before="0" w:beforeAutospacing="0" w:after="0" w:afterAutospacing="0"/>
        <w:ind w:left="420"/>
        <w:jc w:val="both"/>
        <w:textAlignment w:val="baseline"/>
        <w:rPr>
          <w:color w:val="000000"/>
        </w:rPr>
      </w:pPr>
      <w:r>
        <w:rPr>
          <w:rStyle w:val="rvts6"/>
          <w:color w:val="000000"/>
          <w:bdr w:val="none" w:sz="0" w:space="0" w:color="auto" w:frame="1"/>
        </w:rPr>
        <w:lastRenderedPageBreak/>
        <w:t>16.Порядок начисления амортизации основных средств и нематериальных активов, отражение в учете.</w:t>
      </w:r>
    </w:p>
    <w:p w:rsidR="00E34A5B" w:rsidRDefault="00E34A5B" w:rsidP="00855CEE">
      <w:pPr>
        <w:pStyle w:val="rvps9"/>
        <w:spacing w:before="0" w:beforeAutospacing="0" w:after="0" w:afterAutospacing="0"/>
        <w:ind w:left="420"/>
        <w:jc w:val="both"/>
        <w:textAlignment w:val="baseline"/>
        <w:rPr>
          <w:color w:val="000000"/>
        </w:rPr>
      </w:pPr>
      <w:r>
        <w:rPr>
          <w:rStyle w:val="rvts6"/>
          <w:color w:val="000000"/>
          <w:bdr w:val="none" w:sz="0" w:space="0" w:color="auto" w:frame="1"/>
        </w:rPr>
        <w:t>17.Синтетический и аналитический учет денежных средств и  финансовых активов.</w:t>
      </w:r>
    </w:p>
    <w:p w:rsidR="00E34A5B" w:rsidRDefault="00E34A5B" w:rsidP="00855CEE">
      <w:pPr>
        <w:pStyle w:val="rvps9"/>
        <w:spacing w:before="0" w:beforeAutospacing="0" w:after="0" w:afterAutospacing="0"/>
        <w:ind w:left="420"/>
        <w:jc w:val="both"/>
        <w:textAlignment w:val="baseline"/>
        <w:rPr>
          <w:color w:val="000000"/>
        </w:rPr>
      </w:pPr>
      <w:r>
        <w:rPr>
          <w:rStyle w:val="rvts6"/>
          <w:color w:val="000000"/>
          <w:bdr w:val="none" w:sz="0" w:space="0" w:color="auto" w:frame="1"/>
        </w:rPr>
        <w:t>18.Виды обязательств бюджетного учреждения, отражение в учете.</w:t>
      </w:r>
    </w:p>
    <w:p w:rsidR="00E34A5B" w:rsidRDefault="00E34A5B" w:rsidP="00855CEE">
      <w:pPr>
        <w:pStyle w:val="rvps9"/>
        <w:spacing w:before="0" w:beforeAutospacing="0" w:after="0" w:afterAutospacing="0"/>
        <w:ind w:left="420"/>
        <w:jc w:val="both"/>
        <w:textAlignment w:val="baseline"/>
        <w:rPr>
          <w:color w:val="000000"/>
        </w:rPr>
      </w:pPr>
      <w:r>
        <w:rPr>
          <w:rStyle w:val="rvts6"/>
          <w:color w:val="000000"/>
          <w:bdr w:val="none" w:sz="0" w:space="0" w:color="auto" w:frame="1"/>
        </w:rPr>
        <w:t>19.Учет и формирование финансовых результатов деятельности бюджетных организаций.</w:t>
      </w:r>
    </w:p>
    <w:p w:rsidR="00E34A5B" w:rsidRDefault="00E34A5B" w:rsidP="00855CEE">
      <w:pPr>
        <w:pStyle w:val="rvps9"/>
        <w:spacing w:before="0" w:beforeAutospacing="0" w:after="0" w:afterAutospacing="0"/>
        <w:ind w:left="420"/>
        <w:jc w:val="both"/>
        <w:textAlignment w:val="baseline"/>
        <w:rPr>
          <w:color w:val="000000"/>
        </w:rPr>
      </w:pPr>
      <w:r>
        <w:rPr>
          <w:rStyle w:val="rvts6"/>
          <w:color w:val="000000"/>
          <w:bdr w:val="none" w:sz="0" w:space="0" w:color="auto" w:frame="1"/>
        </w:rPr>
        <w:t>20.Нормативное регулирование порядка подготовки и представления отчетности казенного, бюджетного и автономного учреждений.</w:t>
      </w:r>
    </w:p>
    <w:p w:rsidR="00E34A5B" w:rsidRDefault="00E34A5B" w:rsidP="00855CEE">
      <w:pPr>
        <w:pStyle w:val="rvps9"/>
        <w:spacing w:before="0" w:beforeAutospacing="0" w:after="0" w:afterAutospacing="0"/>
        <w:ind w:left="420"/>
        <w:jc w:val="both"/>
        <w:textAlignment w:val="baseline"/>
        <w:rPr>
          <w:color w:val="000000"/>
        </w:rPr>
      </w:pPr>
      <w:r>
        <w:rPr>
          <w:rStyle w:val="rvts6"/>
          <w:color w:val="000000"/>
          <w:bdr w:val="none" w:sz="0" w:space="0" w:color="auto" w:frame="1"/>
        </w:rPr>
        <w:t>21.Баланс бюджетной  организации как форма годовой отчетности, специфика построения.</w:t>
      </w:r>
    </w:p>
    <w:p w:rsidR="00E34A5B" w:rsidRDefault="00E34A5B" w:rsidP="00855CEE">
      <w:pPr>
        <w:pStyle w:val="rvps9"/>
        <w:spacing w:before="0" w:beforeAutospacing="0" w:after="0" w:afterAutospacing="0"/>
        <w:ind w:left="420"/>
        <w:jc w:val="both"/>
        <w:textAlignment w:val="baseline"/>
        <w:rPr>
          <w:color w:val="000000"/>
        </w:rPr>
      </w:pPr>
      <w:r>
        <w:rPr>
          <w:rStyle w:val="rvts6"/>
          <w:color w:val="000000"/>
          <w:bdr w:val="none" w:sz="0" w:space="0" w:color="auto" w:frame="1"/>
        </w:rPr>
        <w:t>22.Учетная политика бюджетного учреждения, порядок формирования, специфические особенности.</w:t>
      </w:r>
    </w:p>
    <w:p w:rsidR="00E34A5B" w:rsidRDefault="00E34A5B" w:rsidP="00855CEE">
      <w:pPr>
        <w:pStyle w:val="rvps9"/>
        <w:spacing w:before="0" w:beforeAutospacing="0" w:after="0" w:afterAutospacing="0"/>
        <w:ind w:left="420"/>
        <w:jc w:val="both"/>
        <w:textAlignment w:val="baseline"/>
        <w:rPr>
          <w:color w:val="000000"/>
        </w:rPr>
      </w:pPr>
      <w:r>
        <w:rPr>
          <w:rStyle w:val="rvts6"/>
          <w:color w:val="000000"/>
          <w:bdr w:val="none" w:sz="0" w:space="0" w:color="auto" w:frame="1"/>
        </w:rPr>
        <w:t>23.Лимиты  и субсидии как источники финансирования бюджетных организаций.</w:t>
      </w:r>
    </w:p>
    <w:p w:rsidR="00E34A5B" w:rsidRDefault="00E34A5B" w:rsidP="00855CEE">
      <w:pPr>
        <w:pStyle w:val="rvps9"/>
        <w:spacing w:before="0" w:beforeAutospacing="0" w:after="0" w:afterAutospacing="0"/>
        <w:ind w:left="420"/>
        <w:jc w:val="both"/>
        <w:textAlignment w:val="baseline"/>
        <w:rPr>
          <w:rStyle w:val="rvts6"/>
          <w:bdr w:val="none" w:sz="0" w:space="0" w:color="auto" w:frame="1"/>
        </w:rPr>
      </w:pPr>
      <w:r>
        <w:rPr>
          <w:rStyle w:val="rvts6"/>
          <w:color w:val="000000"/>
          <w:bdr w:val="none" w:sz="0" w:space="0" w:color="auto" w:frame="1"/>
        </w:rPr>
        <w:t xml:space="preserve">24.Основные формы отчетности бюджетной организации, некоммерческой организации, отличия. </w:t>
      </w:r>
    </w:p>
    <w:p w:rsidR="00E34A5B" w:rsidRDefault="00E34A5B" w:rsidP="00855CEE">
      <w:pPr>
        <w:pStyle w:val="rvps9"/>
        <w:spacing w:before="0" w:beforeAutospacing="0" w:after="0" w:afterAutospacing="0"/>
        <w:ind w:left="420"/>
        <w:jc w:val="both"/>
        <w:textAlignment w:val="baseline"/>
      </w:pPr>
      <w:r>
        <w:rPr>
          <w:rStyle w:val="rvts6"/>
          <w:color w:val="000000"/>
          <w:bdr w:val="none" w:sz="0" w:space="0" w:color="auto" w:frame="1"/>
        </w:rPr>
        <w:t>25.Аналитический учет и определение чистого операционного результата деятельности учреждения.</w:t>
      </w:r>
    </w:p>
    <w:p w:rsidR="00E34A5B" w:rsidRDefault="00E34A5B" w:rsidP="00855CEE">
      <w:pPr>
        <w:pStyle w:val="rvps9"/>
        <w:spacing w:before="0" w:beforeAutospacing="0" w:after="0" w:afterAutospacing="0"/>
        <w:ind w:left="420"/>
        <w:jc w:val="both"/>
        <w:textAlignment w:val="baseline"/>
        <w:rPr>
          <w:rStyle w:val="rvts6"/>
          <w:bdr w:val="none" w:sz="0" w:space="0" w:color="auto" w:frame="1"/>
        </w:rPr>
      </w:pPr>
      <w:r>
        <w:rPr>
          <w:rStyle w:val="rvts6"/>
          <w:color w:val="000000"/>
          <w:bdr w:val="none" w:sz="0" w:space="0" w:color="auto" w:frame="1"/>
        </w:rPr>
        <w:t>26.Нормативное регулирование отчетности казенных, бюджетных и автономных учреждений.</w:t>
      </w:r>
    </w:p>
    <w:p w:rsidR="00E34A5B" w:rsidRDefault="00E34A5B" w:rsidP="00855CEE">
      <w:pPr>
        <w:pStyle w:val="rvps9"/>
        <w:spacing w:before="0" w:beforeAutospacing="0" w:after="0" w:afterAutospacing="0"/>
        <w:ind w:left="420"/>
        <w:jc w:val="both"/>
        <w:textAlignment w:val="baseline"/>
      </w:pPr>
      <w:r>
        <w:rPr>
          <w:rStyle w:val="rvts6"/>
          <w:color w:val="000000"/>
          <w:bdr w:val="none" w:sz="0" w:space="0" w:color="auto" w:frame="1"/>
        </w:rPr>
        <w:t>27. Состав отчетности бюджетного учреждения: за месяц, за квартал, обзор основных форм.</w:t>
      </w:r>
    </w:p>
    <w:p w:rsidR="00E34A5B" w:rsidRDefault="00E34A5B" w:rsidP="00855CEE">
      <w:pPr>
        <w:pStyle w:val="rvps9"/>
        <w:spacing w:before="0" w:beforeAutospacing="0" w:after="0" w:afterAutospacing="0"/>
        <w:ind w:left="420"/>
        <w:jc w:val="both"/>
        <w:textAlignment w:val="baseline"/>
        <w:rPr>
          <w:rStyle w:val="rvts6"/>
          <w:color w:val="000000"/>
          <w:bdr w:val="none" w:sz="0" w:space="0" w:color="auto" w:frame="1"/>
        </w:rPr>
      </w:pPr>
      <w:r>
        <w:rPr>
          <w:rStyle w:val="rvts6"/>
          <w:color w:val="000000"/>
          <w:bdr w:val="none" w:sz="0" w:space="0" w:color="auto" w:frame="1"/>
        </w:rPr>
        <w:t>28.Пояснительная записка в составе отчетности бюджетного учреждения, назначение и содержание.</w:t>
      </w:r>
    </w:p>
    <w:p w:rsidR="00E34A5B" w:rsidRPr="00162480" w:rsidRDefault="00E34A5B" w:rsidP="00855CEE">
      <w:pPr>
        <w:pStyle w:val="rvps6"/>
        <w:spacing w:before="0" w:beforeAutospacing="0" w:after="0" w:afterAutospacing="0"/>
        <w:jc w:val="both"/>
        <w:textAlignment w:val="baseline"/>
        <w:rPr>
          <w:rStyle w:val="rvts15"/>
        </w:rPr>
      </w:pPr>
      <w:r>
        <w:rPr>
          <w:rStyle w:val="rvts24"/>
          <w:rFonts w:ascii="inherit" w:hAnsi="inherit" w:cs="Arial"/>
          <w:b/>
          <w:bCs/>
          <w:color w:val="000000"/>
          <w:bdr w:val="none" w:sz="0" w:space="0" w:color="auto" w:frame="1"/>
        </w:rPr>
        <w:t>Принципы выбора темы</w:t>
      </w:r>
      <w:r>
        <w:rPr>
          <w:rStyle w:val="rvts15"/>
          <w:rFonts w:ascii="inherit" w:hAnsi="inherit" w:cs="Arial"/>
          <w:color w:val="000000"/>
          <w:bdr w:val="none" w:sz="0" w:space="0" w:color="auto" w:frame="1"/>
        </w:rPr>
        <w:t xml:space="preserve">: </w:t>
      </w:r>
      <w:r w:rsidRPr="00162480">
        <w:rPr>
          <w:rStyle w:val="rvts15"/>
          <w:color w:val="000000"/>
          <w:bdr w:val="none" w:sz="0" w:space="0" w:color="auto" w:frame="1"/>
        </w:rPr>
        <w:t>для подготовки контрольной работы необходимо выбрать два вопроса из</w:t>
      </w:r>
      <w:r>
        <w:rPr>
          <w:rStyle w:val="rvts15"/>
          <w:color w:val="000000"/>
          <w:bdr w:val="none" w:sz="0" w:space="0" w:color="auto" w:frame="1"/>
        </w:rPr>
        <w:t xml:space="preserve"> </w:t>
      </w:r>
      <w:r w:rsidRPr="00162480">
        <w:rPr>
          <w:rStyle w:val="rvts15"/>
          <w:color w:val="000000"/>
          <w:bdr w:val="none" w:sz="0" w:space="0" w:color="auto" w:frame="1"/>
        </w:rPr>
        <w:t>предложенного перечня, по принципу, представленному в таблице:</w:t>
      </w:r>
    </w:p>
    <w:p w:rsidR="00E34A5B" w:rsidRDefault="00E34A5B" w:rsidP="00855CEE">
      <w:pPr>
        <w:pStyle w:val="a6"/>
        <w:spacing w:before="0" w:beforeAutospacing="0" w:after="0" w:afterAutospacing="0"/>
        <w:rPr>
          <w:color w:val="000000"/>
        </w:rPr>
      </w:pP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59"/>
        <w:gridCol w:w="2410"/>
        <w:gridCol w:w="1984"/>
        <w:gridCol w:w="1701"/>
      </w:tblGrid>
      <w:tr w:rsidR="00E34A5B" w:rsidTr="00162480">
        <w:tc>
          <w:tcPr>
            <w:tcW w:w="1559" w:type="dxa"/>
          </w:tcPr>
          <w:p w:rsidR="00E34A5B" w:rsidRDefault="00E34A5B" w:rsidP="00885A07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Номер варианта</w:t>
            </w:r>
          </w:p>
        </w:tc>
        <w:tc>
          <w:tcPr>
            <w:tcW w:w="2410" w:type="dxa"/>
          </w:tcPr>
          <w:p w:rsidR="00E34A5B" w:rsidRDefault="00E34A5B" w:rsidP="00885A07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Номер вопросов задания</w:t>
            </w:r>
          </w:p>
        </w:tc>
        <w:tc>
          <w:tcPr>
            <w:tcW w:w="1984" w:type="dxa"/>
          </w:tcPr>
          <w:p w:rsidR="00E34A5B" w:rsidRDefault="00E34A5B" w:rsidP="00885A07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Номер варианта</w:t>
            </w:r>
          </w:p>
        </w:tc>
        <w:tc>
          <w:tcPr>
            <w:tcW w:w="1701" w:type="dxa"/>
          </w:tcPr>
          <w:p w:rsidR="00E34A5B" w:rsidRDefault="00E34A5B" w:rsidP="00885A07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Номер вопроса задания</w:t>
            </w:r>
          </w:p>
        </w:tc>
      </w:tr>
      <w:tr w:rsidR="00E34A5B" w:rsidTr="00162480">
        <w:tc>
          <w:tcPr>
            <w:tcW w:w="1559" w:type="dxa"/>
          </w:tcPr>
          <w:p w:rsidR="00E34A5B" w:rsidRDefault="00E34A5B" w:rsidP="00885A07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2410" w:type="dxa"/>
          </w:tcPr>
          <w:p w:rsidR="00E34A5B" w:rsidRDefault="00E34A5B" w:rsidP="00885A07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1, 28</w:t>
            </w:r>
          </w:p>
        </w:tc>
        <w:tc>
          <w:tcPr>
            <w:tcW w:w="1984" w:type="dxa"/>
          </w:tcPr>
          <w:p w:rsidR="00E34A5B" w:rsidRDefault="00E34A5B" w:rsidP="00885A07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6.</w:t>
            </w:r>
          </w:p>
        </w:tc>
        <w:tc>
          <w:tcPr>
            <w:tcW w:w="1701" w:type="dxa"/>
          </w:tcPr>
          <w:p w:rsidR="00E34A5B" w:rsidRDefault="00E34A5B" w:rsidP="00885A07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6, 23</w:t>
            </w:r>
          </w:p>
        </w:tc>
      </w:tr>
      <w:tr w:rsidR="00E34A5B" w:rsidTr="00162480">
        <w:tc>
          <w:tcPr>
            <w:tcW w:w="1559" w:type="dxa"/>
          </w:tcPr>
          <w:p w:rsidR="00E34A5B" w:rsidRDefault="00E34A5B" w:rsidP="00885A07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2410" w:type="dxa"/>
          </w:tcPr>
          <w:p w:rsidR="00E34A5B" w:rsidRDefault="00E34A5B" w:rsidP="00885A07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2, 27</w:t>
            </w:r>
          </w:p>
        </w:tc>
        <w:tc>
          <w:tcPr>
            <w:tcW w:w="1984" w:type="dxa"/>
          </w:tcPr>
          <w:p w:rsidR="00E34A5B" w:rsidRDefault="00E34A5B" w:rsidP="00885A07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7.</w:t>
            </w:r>
          </w:p>
        </w:tc>
        <w:tc>
          <w:tcPr>
            <w:tcW w:w="1701" w:type="dxa"/>
          </w:tcPr>
          <w:p w:rsidR="00E34A5B" w:rsidRDefault="00E34A5B" w:rsidP="00885A07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7, 22</w:t>
            </w:r>
          </w:p>
        </w:tc>
      </w:tr>
      <w:tr w:rsidR="00E34A5B" w:rsidTr="00162480">
        <w:tc>
          <w:tcPr>
            <w:tcW w:w="1559" w:type="dxa"/>
          </w:tcPr>
          <w:p w:rsidR="00E34A5B" w:rsidRDefault="00E34A5B" w:rsidP="00885A07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w="2410" w:type="dxa"/>
          </w:tcPr>
          <w:p w:rsidR="00E34A5B" w:rsidRDefault="00E34A5B" w:rsidP="00885A07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3, 26</w:t>
            </w:r>
          </w:p>
        </w:tc>
        <w:tc>
          <w:tcPr>
            <w:tcW w:w="1984" w:type="dxa"/>
          </w:tcPr>
          <w:p w:rsidR="00E34A5B" w:rsidRDefault="00E34A5B" w:rsidP="00885A07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8.</w:t>
            </w:r>
          </w:p>
        </w:tc>
        <w:tc>
          <w:tcPr>
            <w:tcW w:w="1701" w:type="dxa"/>
          </w:tcPr>
          <w:p w:rsidR="00E34A5B" w:rsidRDefault="00E34A5B" w:rsidP="00885A07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8, 21</w:t>
            </w:r>
          </w:p>
        </w:tc>
      </w:tr>
      <w:tr w:rsidR="00E34A5B" w:rsidTr="00162480">
        <w:tc>
          <w:tcPr>
            <w:tcW w:w="1559" w:type="dxa"/>
          </w:tcPr>
          <w:p w:rsidR="00E34A5B" w:rsidRDefault="00E34A5B" w:rsidP="00885A07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4.</w:t>
            </w:r>
          </w:p>
        </w:tc>
        <w:tc>
          <w:tcPr>
            <w:tcW w:w="2410" w:type="dxa"/>
          </w:tcPr>
          <w:p w:rsidR="00E34A5B" w:rsidRDefault="00E34A5B" w:rsidP="00885A07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4, 25</w:t>
            </w:r>
          </w:p>
        </w:tc>
        <w:tc>
          <w:tcPr>
            <w:tcW w:w="1984" w:type="dxa"/>
          </w:tcPr>
          <w:p w:rsidR="00E34A5B" w:rsidRDefault="00E34A5B" w:rsidP="00885A07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9.</w:t>
            </w:r>
          </w:p>
        </w:tc>
        <w:tc>
          <w:tcPr>
            <w:tcW w:w="1701" w:type="dxa"/>
          </w:tcPr>
          <w:p w:rsidR="00E34A5B" w:rsidRDefault="00E34A5B" w:rsidP="00885A07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9,20</w:t>
            </w:r>
          </w:p>
        </w:tc>
      </w:tr>
      <w:tr w:rsidR="00E34A5B" w:rsidTr="00162480">
        <w:tc>
          <w:tcPr>
            <w:tcW w:w="1559" w:type="dxa"/>
          </w:tcPr>
          <w:p w:rsidR="00E34A5B" w:rsidRDefault="00E34A5B" w:rsidP="00885A07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5.</w:t>
            </w:r>
          </w:p>
        </w:tc>
        <w:tc>
          <w:tcPr>
            <w:tcW w:w="2410" w:type="dxa"/>
          </w:tcPr>
          <w:p w:rsidR="00E34A5B" w:rsidRDefault="00E34A5B" w:rsidP="00885A07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5, 24</w:t>
            </w:r>
          </w:p>
        </w:tc>
        <w:tc>
          <w:tcPr>
            <w:tcW w:w="1984" w:type="dxa"/>
          </w:tcPr>
          <w:p w:rsidR="00E34A5B" w:rsidRDefault="00E34A5B" w:rsidP="00885A07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1" w:type="dxa"/>
          </w:tcPr>
          <w:p w:rsidR="00E34A5B" w:rsidRDefault="00E34A5B" w:rsidP="00885A07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10,19</w:t>
            </w:r>
          </w:p>
        </w:tc>
      </w:tr>
    </w:tbl>
    <w:p w:rsidR="00E34A5B" w:rsidRDefault="00E34A5B" w:rsidP="00855CEE">
      <w:pPr>
        <w:jc w:val="both"/>
        <w:rPr>
          <w:color w:val="000000"/>
        </w:rPr>
      </w:pPr>
    </w:p>
    <w:p w:rsidR="00E34A5B" w:rsidRDefault="00E34A5B" w:rsidP="007B06D6">
      <w:pPr>
        <w:jc w:val="both"/>
      </w:pPr>
      <w:r>
        <w:rPr>
          <w:color w:val="000000"/>
        </w:rPr>
        <w:t>Примечание: Вопросы с 11-18 предназначены для дополнительного выбора при подготовке и написании работы</w:t>
      </w:r>
      <w:r>
        <w:t>.</w:t>
      </w:r>
    </w:p>
    <w:p w:rsidR="00E34A5B" w:rsidRPr="00E20439" w:rsidRDefault="00E34A5B" w:rsidP="007B06D6">
      <w:pPr>
        <w:jc w:val="both"/>
      </w:pPr>
      <w:r w:rsidRPr="00E20439">
        <w:t>В качестве приложени</w:t>
      </w:r>
      <w:r>
        <w:t>й</w:t>
      </w:r>
      <w:r w:rsidRPr="00E20439">
        <w:t xml:space="preserve"> к контрольной работе могут быть </w:t>
      </w:r>
      <w:proofErr w:type="gramStart"/>
      <w:r w:rsidRPr="00E20439">
        <w:t>представлены</w:t>
      </w:r>
      <w:proofErr w:type="gramEnd"/>
      <w:r w:rsidRPr="00E20439">
        <w:t xml:space="preserve"> </w:t>
      </w:r>
      <w:proofErr w:type="spellStart"/>
      <w:r w:rsidRPr="00E20439">
        <w:t>скрины</w:t>
      </w:r>
      <w:proofErr w:type="spellEnd"/>
      <w:r w:rsidRPr="00E20439">
        <w:t>:</w:t>
      </w:r>
    </w:p>
    <w:p w:rsidR="00E34A5B" w:rsidRPr="00E20439" w:rsidRDefault="00E34A5B" w:rsidP="007B06D6">
      <w:pPr>
        <w:jc w:val="both"/>
      </w:pPr>
      <w:r w:rsidRPr="00E20439">
        <w:t>-первичных документов   бюджетного учета;</w:t>
      </w:r>
    </w:p>
    <w:p w:rsidR="00E34A5B" w:rsidRPr="00E20439" w:rsidRDefault="00E34A5B" w:rsidP="007B06D6">
      <w:pPr>
        <w:jc w:val="both"/>
      </w:pPr>
      <w:r w:rsidRPr="00E20439">
        <w:t>-регистров (журналов учета);</w:t>
      </w:r>
    </w:p>
    <w:p w:rsidR="00E34A5B" w:rsidRPr="00E20439" w:rsidRDefault="00E34A5B" w:rsidP="007B06D6">
      <w:pPr>
        <w:jc w:val="both"/>
      </w:pPr>
      <w:r w:rsidRPr="00E20439">
        <w:t>-форм отчетности конкретного бюджетного учреждения;</w:t>
      </w:r>
    </w:p>
    <w:p w:rsidR="00E34A5B" w:rsidRDefault="00E34A5B" w:rsidP="007B06D6">
      <w:pPr>
        <w:jc w:val="both"/>
      </w:pPr>
      <w:r w:rsidRPr="00E20439">
        <w:t>-примеры типовых</w:t>
      </w:r>
      <w:r>
        <w:t xml:space="preserve"> хозяйственных</w:t>
      </w:r>
      <w:r w:rsidRPr="00E20439">
        <w:t xml:space="preserve"> операций </w:t>
      </w:r>
      <w:r>
        <w:t>(</w:t>
      </w:r>
      <w:r w:rsidRPr="00E20439">
        <w:t>по теме работы</w:t>
      </w:r>
      <w:r>
        <w:t>)</w:t>
      </w:r>
      <w:r w:rsidRPr="00E20439">
        <w:t>, оформленные методом двойной записи.</w:t>
      </w:r>
    </w:p>
    <w:p w:rsidR="00E34A5B" w:rsidRDefault="00E34A5B" w:rsidP="00654D8A">
      <w:pPr>
        <w:jc w:val="both"/>
      </w:pPr>
    </w:p>
    <w:p w:rsidR="00E34A5B" w:rsidRDefault="00E34A5B" w:rsidP="00534871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4.6 Содержание оценочных сре</w:t>
      </w:r>
      <w:proofErr w:type="gramStart"/>
      <w:r>
        <w:rPr>
          <w:b/>
          <w:color w:val="000000"/>
          <w:sz w:val="28"/>
          <w:szCs w:val="28"/>
        </w:rPr>
        <w:t>дств дл</w:t>
      </w:r>
      <w:proofErr w:type="gramEnd"/>
      <w:r>
        <w:rPr>
          <w:b/>
          <w:color w:val="000000"/>
          <w:sz w:val="28"/>
          <w:szCs w:val="28"/>
        </w:rPr>
        <w:t xml:space="preserve">я контроля остаточных </w:t>
      </w:r>
    </w:p>
    <w:p w:rsidR="00E34A5B" w:rsidRPr="00450A0B" w:rsidRDefault="00E34A5B" w:rsidP="00534871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знаний  (ОЗ)</w:t>
      </w:r>
    </w:p>
    <w:p w:rsidR="00E34A5B" w:rsidRPr="00D848ED" w:rsidRDefault="00E34A5B" w:rsidP="00F07FE5">
      <w:pPr>
        <w:ind w:firstLine="708"/>
        <w:jc w:val="both"/>
        <w:rPr>
          <w:iCs/>
          <w:sz w:val="28"/>
          <w:szCs w:val="20"/>
        </w:rPr>
      </w:pPr>
      <w:r w:rsidRPr="000A0FDB">
        <w:rPr>
          <w:iCs/>
          <w:sz w:val="28"/>
          <w:szCs w:val="20"/>
        </w:rPr>
        <w:t xml:space="preserve">Контроль </w:t>
      </w:r>
      <w:r>
        <w:rPr>
          <w:iCs/>
          <w:sz w:val="28"/>
          <w:szCs w:val="20"/>
        </w:rPr>
        <w:t>остаточных</w:t>
      </w:r>
      <w:r w:rsidRPr="000A0FDB">
        <w:rPr>
          <w:iCs/>
          <w:sz w:val="28"/>
          <w:szCs w:val="20"/>
        </w:rPr>
        <w:t xml:space="preserve"> знаний проводится в разрезе </w:t>
      </w:r>
      <w:r>
        <w:rPr>
          <w:iCs/>
          <w:sz w:val="28"/>
          <w:szCs w:val="20"/>
        </w:rPr>
        <w:t>оценки компетенции ПК-3</w:t>
      </w:r>
      <w:r w:rsidRPr="00D848ED">
        <w:rPr>
          <w:iCs/>
          <w:sz w:val="28"/>
          <w:szCs w:val="20"/>
        </w:rPr>
        <w:t xml:space="preserve">, на основании планируемых результатов обучения, предусмотренных в рабочей программе данной дисциплины. </w:t>
      </w:r>
    </w:p>
    <w:p w:rsidR="00E34A5B" w:rsidRDefault="00E34A5B" w:rsidP="00534871">
      <w:pPr>
        <w:pStyle w:val="Default"/>
        <w:rPr>
          <w:sz w:val="20"/>
          <w:szCs w:val="20"/>
        </w:rPr>
      </w:pPr>
    </w:p>
    <w:p w:rsidR="00E34A5B" w:rsidRDefault="00E34A5B" w:rsidP="00534871">
      <w:pPr>
        <w:rPr>
          <w:b/>
          <w:iCs/>
          <w:color w:val="000000"/>
          <w:sz w:val="28"/>
          <w:szCs w:val="20"/>
        </w:rPr>
      </w:pPr>
      <w:r w:rsidRPr="00E34371">
        <w:rPr>
          <w:b/>
          <w:iCs/>
          <w:color w:val="000000"/>
          <w:sz w:val="28"/>
          <w:szCs w:val="20"/>
        </w:rPr>
        <w:lastRenderedPageBreak/>
        <w:t xml:space="preserve">Банк </w:t>
      </w:r>
      <w:r>
        <w:rPr>
          <w:b/>
          <w:iCs/>
          <w:color w:val="000000"/>
          <w:sz w:val="28"/>
          <w:szCs w:val="20"/>
        </w:rPr>
        <w:t xml:space="preserve">тестовых </w:t>
      </w:r>
      <w:r w:rsidRPr="00E34371">
        <w:rPr>
          <w:b/>
          <w:iCs/>
          <w:color w:val="000000"/>
          <w:sz w:val="28"/>
          <w:szCs w:val="20"/>
        </w:rPr>
        <w:t>заданий</w:t>
      </w:r>
      <w:r>
        <w:rPr>
          <w:b/>
          <w:iCs/>
          <w:color w:val="000000"/>
          <w:sz w:val="28"/>
          <w:szCs w:val="20"/>
        </w:rPr>
        <w:t xml:space="preserve"> на остаточные знания</w:t>
      </w:r>
      <w:r w:rsidRPr="00E34371">
        <w:rPr>
          <w:b/>
          <w:iCs/>
          <w:color w:val="000000"/>
          <w:sz w:val="28"/>
          <w:szCs w:val="20"/>
        </w:rPr>
        <w:t xml:space="preserve"> распределяется следующим образом: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92"/>
        <w:gridCol w:w="2779"/>
      </w:tblGrid>
      <w:tr w:rsidR="00E34A5B" w:rsidTr="00885A07">
        <w:tc>
          <w:tcPr>
            <w:tcW w:w="7108" w:type="dxa"/>
          </w:tcPr>
          <w:p w:rsidR="00E34A5B" w:rsidRPr="00904B23" w:rsidRDefault="00E34A5B" w:rsidP="00885A07">
            <w:pPr>
              <w:jc w:val="center"/>
              <w:rPr>
                <w:b/>
                <w:iCs/>
                <w:color w:val="000000"/>
                <w:sz w:val="28"/>
                <w:szCs w:val="20"/>
                <w:lang w:eastAsia="en-US"/>
              </w:rPr>
            </w:pPr>
            <w:r w:rsidRPr="00904B23">
              <w:rPr>
                <w:b/>
                <w:iCs/>
                <w:color w:val="000000"/>
                <w:sz w:val="28"/>
                <w:szCs w:val="20"/>
                <w:lang w:eastAsia="en-US"/>
              </w:rPr>
              <w:t>Тип заданий</w:t>
            </w:r>
          </w:p>
        </w:tc>
        <w:tc>
          <w:tcPr>
            <w:tcW w:w="2887" w:type="dxa"/>
          </w:tcPr>
          <w:p w:rsidR="00E34A5B" w:rsidRPr="00904B23" w:rsidRDefault="00E34A5B" w:rsidP="00885A07">
            <w:pPr>
              <w:jc w:val="center"/>
              <w:rPr>
                <w:b/>
                <w:iCs/>
                <w:color w:val="000000"/>
                <w:sz w:val="28"/>
                <w:szCs w:val="20"/>
                <w:lang w:eastAsia="en-US"/>
              </w:rPr>
            </w:pPr>
            <w:r w:rsidRPr="00904B23">
              <w:rPr>
                <w:b/>
                <w:iCs/>
                <w:color w:val="000000"/>
                <w:sz w:val="28"/>
                <w:szCs w:val="20"/>
                <w:lang w:eastAsia="en-US"/>
              </w:rPr>
              <w:t>Количество заданий</w:t>
            </w:r>
          </w:p>
        </w:tc>
      </w:tr>
      <w:tr w:rsidR="00E34A5B" w:rsidTr="00885A07">
        <w:tc>
          <w:tcPr>
            <w:tcW w:w="7108" w:type="dxa"/>
          </w:tcPr>
          <w:p w:rsidR="00E34A5B" w:rsidRPr="00904B23" w:rsidRDefault="00E34A5B" w:rsidP="00885A07">
            <w:pPr>
              <w:rPr>
                <w:iCs/>
                <w:color w:val="000000"/>
                <w:sz w:val="28"/>
                <w:szCs w:val="20"/>
                <w:lang w:eastAsia="en-US"/>
              </w:rPr>
            </w:pPr>
            <w:r w:rsidRPr="00904B23">
              <w:rPr>
                <w:iCs/>
                <w:color w:val="000000"/>
                <w:sz w:val="28"/>
                <w:szCs w:val="20"/>
                <w:lang w:eastAsia="en-US"/>
              </w:rPr>
              <w:t xml:space="preserve">1. </w:t>
            </w:r>
            <w:r w:rsidRPr="00904B23">
              <w:rPr>
                <w:b/>
                <w:iCs/>
                <w:color w:val="000000"/>
                <w:sz w:val="28"/>
                <w:szCs w:val="20"/>
                <w:lang w:eastAsia="en-US"/>
              </w:rPr>
              <w:t>Закрытого типа</w:t>
            </w:r>
          </w:p>
          <w:p w:rsidR="00E34A5B" w:rsidRPr="00904B23" w:rsidRDefault="00E34A5B" w:rsidP="00885A07">
            <w:pPr>
              <w:rPr>
                <w:iCs/>
                <w:color w:val="000000"/>
                <w:sz w:val="28"/>
                <w:szCs w:val="20"/>
                <w:lang w:eastAsia="en-US"/>
              </w:rPr>
            </w:pPr>
            <w:r>
              <w:rPr>
                <w:iCs/>
                <w:color w:val="000000"/>
                <w:sz w:val="28"/>
                <w:szCs w:val="20"/>
                <w:lang w:eastAsia="en-US"/>
              </w:rPr>
              <w:t>и</w:t>
            </w:r>
            <w:r w:rsidRPr="00904B23">
              <w:rPr>
                <w:iCs/>
                <w:color w:val="000000"/>
                <w:sz w:val="28"/>
                <w:szCs w:val="20"/>
                <w:lang w:eastAsia="en-US"/>
              </w:rPr>
              <w:t>з них:</w:t>
            </w:r>
          </w:p>
          <w:p w:rsidR="00E34A5B" w:rsidRPr="00904B23" w:rsidRDefault="00E34A5B" w:rsidP="00885A07">
            <w:pPr>
              <w:rPr>
                <w:i/>
                <w:iCs/>
                <w:color w:val="000000"/>
                <w:sz w:val="28"/>
                <w:szCs w:val="20"/>
                <w:lang w:eastAsia="en-US"/>
              </w:rPr>
            </w:pPr>
            <w:r w:rsidRPr="00904B23">
              <w:rPr>
                <w:i/>
                <w:iCs/>
                <w:color w:val="000000"/>
                <w:sz w:val="28"/>
                <w:szCs w:val="20"/>
                <w:lang w:eastAsia="en-US"/>
              </w:rPr>
              <w:t xml:space="preserve"> 1.1.С одним правильным вариантом ответа</w:t>
            </w:r>
          </w:p>
          <w:p w:rsidR="00E34A5B" w:rsidRPr="00904B23" w:rsidRDefault="00E34A5B" w:rsidP="00885A07">
            <w:pPr>
              <w:rPr>
                <w:iCs/>
                <w:color w:val="000000"/>
                <w:sz w:val="28"/>
                <w:szCs w:val="20"/>
                <w:lang w:eastAsia="en-US"/>
              </w:rPr>
            </w:pPr>
            <w:r w:rsidRPr="00904B23">
              <w:rPr>
                <w:i/>
                <w:iCs/>
                <w:color w:val="000000"/>
                <w:sz w:val="28"/>
                <w:szCs w:val="20"/>
                <w:lang w:eastAsia="en-US"/>
              </w:rPr>
              <w:t xml:space="preserve"> 1.2.С несколькими правильными вариантами ответо</w:t>
            </w:r>
            <w:r w:rsidRPr="00904B23">
              <w:rPr>
                <w:iCs/>
                <w:color w:val="000000"/>
                <w:sz w:val="28"/>
                <w:szCs w:val="20"/>
                <w:lang w:eastAsia="en-US"/>
              </w:rPr>
              <w:t>в</w:t>
            </w:r>
          </w:p>
        </w:tc>
        <w:tc>
          <w:tcPr>
            <w:tcW w:w="2887" w:type="dxa"/>
          </w:tcPr>
          <w:p w:rsidR="00E34A5B" w:rsidRPr="00904B23" w:rsidRDefault="00E34A5B" w:rsidP="00885A07">
            <w:pPr>
              <w:jc w:val="center"/>
              <w:rPr>
                <w:iCs/>
                <w:color w:val="000000"/>
                <w:sz w:val="28"/>
                <w:szCs w:val="20"/>
                <w:lang w:eastAsia="en-US"/>
              </w:rPr>
            </w:pPr>
            <w:r w:rsidRPr="00904B23">
              <w:rPr>
                <w:iCs/>
                <w:color w:val="000000"/>
                <w:sz w:val="28"/>
                <w:szCs w:val="20"/>
                <w:lang w:eastAsia="en-US"/>
              </w:rPr>
              <w:t>10</w:t>
            </w:r>
          </w:p>
          <w:p w:rsidR="00E34A5B" w:rsidRPr="00904B23" w:rsidRDefault="00E34A5B" w:rsidP="00885A07">
            <w:pPr>
              <w:jc w:val="center"/>
              <w:rPr>
                <w:iCs/>
                <w:color w:val="000000"/>
                <w:sz w:val="28"/>
                <w:szCs w:val="20"/>
                <w:lang w:eastAsia="en-US"/>
              </w:rPr>
            </w:pPr>
          </w:p>
          <w:p w:rsidR="00E34A5B" w:rsidRPr="00904B23" w:rsidRDefault="00E34A5B" w:rsidP="00885A07">
            <w:pPr>
              <w:jc w:val="center"/>
              <w:rPr>
                <w:iCs/>
                <w:color w:val="000000"/>
                <w:sz w:val="28"/>
                <w:szCs w:val="20"/>
                <w:lang w:eastAsia="en-US"/>
              </w:rPr>
            </w:pPr>
            <w:r w:rsidRPr="00904B23">
              <w:rPr>
                <w:iCs/>
                <w:color w:val="000000"/>
                <w:sz w:val="28"/>
                <w:szCs w:val="20"/>
                <w:lang w:eastAsia="en-US"/>
              </w:rPr>
              <w:t>5</w:t>
            </w:r>
          </w:p>
          <w:p w:rsidR="00E34A5B" w:rsidRPr="00904B23" w:rsidRDefault="00E34A5B" w:rsidP="00885A07">
            <w:pPr>
              <w:jc w:val="center"/>
              <w:rPr>
                <w:iCs/>
                <w:color w:val="000000"/>
                <w:sz w:val="28"/>
                <w:szCs w:val="20"/>
                <w:lang w:eastAsia="en-US"/>
              </w:rPr>
            </w:pPr>
            <w:r w:rsidRPr="00904B23">
              <w:rPr>
                <w:iCs/>
                <w:color w:val="000000"/>
                <w:sz w:val="28"/>
                <w:szCs w:val="20"/>
                <w:lang w:eastAsia="en-US"/>
              </w:rPr>
              <w:t>5</w:t>
            </w:r>
          </w:p>
        </w:tc>
      </w:tr>
      <w:tr w:rsidR="00E34A5B" w:rsidTr="00885A07">
        <w:trPr>
          <w:trHeight w:val="371"/>
        </w:trPr>
        <w:tc>
          <w:tcPr>
            <w:tcW w:w="7108" w:type="dxa"/>
          </w:tcPr>
          <w:p w:rsidR="00E34A5B" w:rsidRPr="00904B23" w:rsidRDefault="00E34A5B" w:rsidP="00885A07">
            <w:pPr>
              <w:rPr>
                <w:iCs/>
                <w:color w:val="000000"/>
                <w:sz w:val="28"/>
                <w:szCs w:val="20"/>
                <w:lang w:eastAsia="en-US"/>
              </w:rPr>
            </w:pPr>
            <w:r w:rsidRPr="00904B23">
              <w:rPr>
                <w:iCs/>
                <w:color w:val="000000"/>
                <w:sz w:val="28"/>
                <w:szCs w:val="20"/>
                <w:lang w:eastAsia="en-US"/>
              </w:rPr>
              <w:t xml:space="preserve">2. </w:t>
            </w:r>
            <w:r w:rsidRPr="00904B23">
              <w:rPr>
                <w:b/>
                <w:iCs/>
                <w:color w:val="000000"/>
                <w:sz w:val="28"/>
                <w:szCs w:val="20"/>
                <w:lang w:eastAsia="en-US"/>
              </w:rPr>
              <w:t>Открытого типа</w:t>
            </w:r>
          </w:p>
        </w:tc>
        <w:tc>
          <w:tcPr>
            <w:tcW w:w="2887" w:type="dxa"/>
          </w:tcPr>
          <w:p w:rsidR="00E34A5B" w:rsidRPr="00904B23" w:rsidRDefault="00E34A5B" w:rsidP="00885A07">
            <w:pPr>
              <w:jc w:val="center"/>
              <w:rPr>
                <w:iCs/>
                <w:color w:val="000000"/>
                <w:sz w:val="28"/>
                <w:szCs w:val="20"/>
                <w:lang w:eastAsia="en-US"/>
              </w:rPr>
            </w:pPr>
            <w:r w:rsidRPr="00904B23">
              <w:rPr>
                <w:iCs/>
                <w:color w:val="000000"/>
                <w:sz w:val="28"/>
                <w:szCs w:val="20"/>
                <w:lang w:eastAsia="en-US"/>
              </w:rPr>
              <w:t>5</w:t>
            </w:r>
          </w:p>
        </w:tc>
      </w:tr>
      <w:tr w:rsidR="00E34A5B" w:rsidTr="00885A07">
        <w:trPr>
          <w:trHeight w:val="325"/>
        </w:trPr>
        <w:tc>
          <w:tcPr>
            <w:tcW w:w="7108" w:type="dxa"/>
          </w:tcPr>
          <w:p w:rsidR="00E34A5B" w:rsidRPr="00904B23" w:rsidRDefault="00E34A5B" w:rsidP="00885A07">
            <w:pPr>
              <w:rPr>
                <w:iCs/>
                <w:color w:val="000000"/>
                <w:sz w:val="28"/>
                <w:szCs w:val="20"/>
                <w:lang w:eastAsia="en-US"/>
              </w:rPr>
            </w:pPr>
            <w:r w:rsidRPr="00904B23">
              <w:rPr>
                <w:iCs/>
                <w:color w:val="000000"/>
                <w:sz w:val="28"/>
                <w:szCs w:val="20"/>
                <w:lang w:eastAsia="en-US"/>
              </w:rPr>
              <w:t xml:space="preserve">3. </w:t>
            </w:r>
            <w:r w:rsidRPr="00904B23">
              <w:rPr>
                <w:b/>
                <w:iCs/>
                <w:color w:val="000000"/>
                <w:sz w:val="28"/>
                <w:szCs w:val="20"/>
                <w:lang w:eastAsia="en-US"/>
              </w:rPr>
              <w:t>На</w:t>
            </w:r>
            <w:r>
              <w:rPr>
                <w:b/>
                <w:iCs/>
                <w:color w:val="000000"/>
                <w:sz w:val="28"/>
                <w:szCs w:val="20"/>
                <w:lang w:eastAsia="en-US"/>
              </w:rPr>
              <w:t xml:space="preserve"> соответствие/установление </w:t>
            </w:r>
            <w:r w:rsidRPr="00904B23">
              <w:rPr>
                <w:b/>
                <w:iCs/>
                <w:color w:val="000000"/>
                <w:sz w:val="28"/>
                <w:szCs w:val="20"/>
                <w:lang w:eastAsia="en-US"/>
              </w:rPr>
              <w:t>последовательности</w:t>
            </w:r>
          </w:p>
        </w:tc>
        <w:tc>
          <w:tcPr>
            <w:tcW w:w="2887" w:type="dxa"/>
          </w:tcPr>
          <w:p w:rsidR="00E34A5B" w:rsidRPr="00904B23" w:rsidRDefault="00E34A5B" w:rsidP="00885A07">
            <w:pPr>
              <w:jc w:val="center"/>
              <w:rPr>
                <w:iCs/>
                <w:color w:val="000000"/>
                <w:sz w:val="28"/>
                <w:szCs w:val="20"/>
                <w:lang w:eastAsia="en-US"/>
              </w:rPr>
            </w:pPr>
            <w:r w:rsidRPr="00904B23">
              <w:rPr>
                <w:iCs/>
                <w:color w:val="000000"/>
                <w:sz w:val="28"/>
                <w:szCs w:val="20"/>
                <w:lang w:eastAsia="en-US"/>
              </w:rPr>
              <w:t>5</w:t>
            </w:r>
          </w:p>
        </w:tc>
      </w:tr>
    </w:tbl>
    <w:p w:rsidR="00E34A5B" w:rsidRDefault="00E34A5B" w:rsidP="00534871">
      <w:pPr>
        <w:rPr>
          <w:b/>
          <w:sz w:val="28"/>
          <w:szCs w:val="26"/>
        </w:rPr>
      </w:pPr>
    </w:p>
    <w:p w:rsidR="00E34A5B" w:rsidRPr="003C1ED6" w:rsidRDefault="00E34A5B" w:rsidP="00F07FE5">
      <w:pPr>
        <w:rPr>
          <w:b/>
          <w:sz w:val="28"/>
          <w:szCs w:val="26"/>
        </w:rPr>
      </w:pPr>
      <w:r w:rsidRPr="003C1ED6">
        <w:rPr>
          <w:b/>
          <w:sz w:val="28"/>
          <w:szCs w:val="26"/>
        </w:rPr>
        <w:t xml:space="preserve">Банк тестовых </w:t>
      </w:r>
      <w:r>
        <w:rPr>
          <w:b/>
          <w:sz w:val="28"/>
          <w:szCs w:val="26"/>
        </w:rPr>
        <w:t>заданий  для оценки компетенции «ПК-3</w:t>
      </w:r>
      <w:r w:rsidRPr="003C1ED6">
        <w:rPr>
          <w:b/>
          <w:sz w:val="28"/>
          <w:szCs w:val="26"/>
        </w:rPr>
        <w:t>»</w:t>
      </w:r>
    </w:p>
    <w:p w:rsidR="00E34A5B" w:rsidRDefault="00E34A5B" w:rsidP="00534871">
      <w:pPr>
        <w:ind w:firstLine="709"/>
        <w:contextualSpacing/>
        <w:jc w:val="both"/>
        <w:rPr>
          <w:iCs/>
          <w:color w:val="FF0000"/>
          <w:sz w:val="28"/>
          <w:szCs w:val="28"/>
        </w:rPr>
      </w:pPr>
    </w:p>
    <w:p w:rsidR="00E34A5B" w:rsidRDefault="00E34A5B" w:rsidP="00534871">
      <w:pPr>
        <w:numPr>
          <w:ilvl w:val="1"/>
          <w:numId w:val="2"/>
        </w:numPr>
        <w:contextualSpacing/>
        <w:jc w:val="both"/>
        <w:rPr>
          <w:b/>
          <w:sz w:val="28"/>
          <w:szCs w:val="28"/>
          <w:u w:val="single"/>
        </w:rPr>
      </w:pPr>
      <w:r w:rsidRPr="003C1ED6">
        <w:rPr>
          <w:sz w:val="28"/>
          <w:szCs w:val="28"/>
        </w:rPr>
        <w:t xml:space="preserve">Текст </w:t>
      </w:r>
      <w:proofErr w:type="spellStart"/>
      <w:r w:rsidRPr="003C1ED6">
        <w:rPr>
          <w:sz w:val="28"/>
          <w:szCs w:val="28"/>
        </w:rPr>
        <w:t>вопроса</w:t>
      </w:r>
      <w:r w:rsidRPr="003C1ED6">
        <w:rPr>
          <w:b/>
          <w:sz w:val="28"/>
          <w:szCs w:val="28"/>
        </w:rPr>
        <w:t>с</w:t>
      </w:r>
      <w:proofErr w:type="spellEnd"/>
      <w:r w:rsidRPr="003C1ED6">
        <w:rPr>
          <w:b/>
          <w:sz w:val="28"/>
          <w:szCs w:val="28"/>
        </w:rPr>
        <w:t xml:space="preserve"> </w:t>
      </w:r>
      <w:r w:rsidRPr="00F66039">
        <w:rPr>
          <w:b/>
          <w:sz w:val="28"/>
          <w:szCs w:val="28"/>
          <w:u w:val="single"/>
        </w:rPr>
        <w:t>одним вариантом ответа</w:t>
      </w:r>
    </w:p>
    <w:p w:rsidR="00E34A5B" w:rsidRDefault="00E34A5B" w:rsidP="00534871">
      <w:pPr>
        <w:contextualSpacing/>
        <w:jc w:val="both"/>
        <w:rPr>
          <w:b/>
          <w:sz w:val="28"/>
          <w:szCs w:val="28"/>
          <w:u w:val="single"/>
        </w:rPr>
      </w:pPr>
    </w:p>
    <w:p w:rsidR="00E34A5B" w:rsidRPr="000E1D60" w:rsidRDefault="00E34A5B" w:rsidP="00534871">
      <w:pPr>
        <w:textAlignment w:val="baseline"/>
        <w:rPr>
          <w:sz w:val="28"/>
          <w:szCs w:val="28"/>
        </w:rPr>
      </w:pPr>
      <w:r w:rsidRPr="000E1D60">
        <w:rPr>
          <w:b/>
          <w:bCs/>
          <w:sz w:val="28"/>
          <w:szCs w:val="28"/>
          <w:bdr w:val="none" w:sz="0" w:space="0" w:color="auto" w:frame="1"/>
        </w:rPr>
        <w:t>1.Объекты бухгалтерского  бюджетного учет</w:t>
      </w:r>
      <w:proofErr w:type="gramStart"/>
      <w:r w:rsidRPr="000E1D60">
        <w:rPr>
          <w:b/>
          <w:bCs/>
          <w:sz w:val="28"/>
          <w:szCs w:val="28"/>
          <w:bdr w:val="none" w:sz="0" w:space="0" w:color="auto" w:frame="1"/>
        </w:rPr>
        <w:t>а-</w:t>
      </w:r>
      <w:proofErr w:type="gramEnd"/>
      <w:r w:rsidRPr="000E1D60">
        <w:rPr>
          <w:b/>
          <w:bCs/>
          <w:sz w:val="28"/>
          <w:szCs w:val="28"/>
          <w:bdr w:val="none" w:sz="0" w:space="0" w:color="auto" w:frame="1"/>
        </w:rPr>
        <w:t xml:space="preserve"> это:</w:t>
      </w:r>
    </w:p>
    <w:p w:rsidR="00E34A5B" w:rsidRPr="000E1D60" w:rsidRDefault="00E34A5B" w:rsidP="00534871">
      <w:pPr>
        <w:textAlignment w:val="baseline"/>
        <w:rPr>
          <w:sz w:val="28"/>
          <w:szCs w:val="28"/>
        </w:rPr>
      </w:pPr>
      <w:r w:rsidRPr="000E1D60">
        <w:rPr>
          <w:sz w:val="28"/>
          <w:szCs w:val="28"/>
          <w:bdr w:val="none" w:sz="0" w:space="0" w:color="auto" w:frame="1"/>
        </w:rPr>
        <w:t>нефинансовые и финансовые активы</w:t>
      </w:r>
    </w:p>
    <w:p w:rsidR="00E34A5B" w:rsidRPr="000E1D60" w:rsidRDefault="00E34A5B" w:rsidP="00534871">
      <w:pPr>
        <w:textAlignment w:val="baseline"/>
        <w:rPr>
          <w:sz w:val="28"/>
          <w:szCs w:val="28"/>
        </w:rPr>
      </w:pPr>
      <w:r w:rsidRPr="000E1D60">
        <w:rPr>
          <w:sz w:val="28"/>
          <w:szCs w:val="28"/>
          <w:bdr w:val="none" w:sz="0" w:space="0" w:color="auto" w:frame="1"/>
        </w:rPr>
        <w:t>внутриведомственные расчеты</w:t>
      </w:r>
    </w:p>
    <w:p w:rsidR="00E34A5B" w:rsidRPr="000E1D60" w:rsidRDefault="00E34A5B" w:rsidP="00534871">
      <w:pPr>
        <w:textAlignment w:val="baseline"/>
        <w:rPr>
          <w:sz w:val="28"/>
          <w:szCs w:val="28"/>
        </w:rPr>
      </w:pPr>
      <w:r w:rsidRPr="000E1D60">
        <w:rPr>
          <w:sz w:val="28"/>
          <w:szCs w:val="28"/>
          <w:bdr w:val="none" w:sz="0" w:space="0" w:color="auto" w:frame="1"/>
        </w:rPr>
        <w:t>обязательства (дебиторские и кредиторские)</w:t>
      </w:r>
    </w:p>
    <w:p w:rsidR="00E34A5B" w:rsidRPr="00491B35" w:rsidRDefault="00E34A5B" w:rsidP="00534871">
      <w:pPr>
        <w:textAlignment w:val="baseline"/>
        <w:rPr>
          <w:sz w:val="28"/>
          <w:szCs w:val="28"/>
        </w:rPr>
      </w:pPr>
      <w:r w:rsidRPr="00491B35">
        <w:rPr>
          <w:sz w:val="28"/>
          <w:szCs w:val="28"/>
          <w:bdr w:val="none" w:sz="0" w:space="0" w:color="auto" w:frame="1"/>
        </w:rPr>
        <w:t>активы, капитал и обязательства</w:t>
      </w:r>
    </w:p>
    <w:p w:rsidR="00E34A5B" w:rsidRPr="000E1D60" w:rsidRDefault="00E34A5B" w:rsidP="00534871">
      <w:pPr>
        <w:textAlignment w:val="baseline"/>
        <w:rPr>
          <w:sz w:val="28"/>
          <w:szCs w:val="28"/>
          <w:bdr w:val="none" w:sz="0" w:space="0" w:color="auto" w:frame="1"/>
        </w:rPr>
      </w:pPr>
      <w:r w:rsidRPr="000E1D60">
        <w:rPr>
          <w:sz w:val="28"/>
          <w:szCs w:val="28"/>
          <w:bdr w:val="none" w:sz="0" w:space="0" w:color="auto" w:frame="1"/>
        </w:rPr>
        <w:t>финансовый результат прошлых отчетных периодов</w:t>
      </w:r>
    </w:p>
    <w:p w:rsidR="00E34A5B" w:rsidRPr="000E1D60" w:rsidRDefault="00E34A5B" w:rsidP="00534871">
      <w:pPr>
        <w:textAlignment w:val="baseline"/>
        <w:rPr>
          <w:sz w:val="28"/>
          <w:szCs w:val="28"/>
          <w:bdr w:val="none" w:sz="0" w:space="0" w:color="auto" w:frame="1"/>
        </w:rPr>
      </w:pPr>
    </w:p>
    <w:p w:rsidR="00E34A5B" w:rsidRPr="000E1D60" w:rsidRDefault="00E34A5B" w:rsidP="00534871">
      <w:pPr>
        <w:textAlignment w:val="baseline"/>
        <w:rPr>
          <w:sz w:val="28"/>
          <w:szCs w:val="28"/>
        </w:rPr>
      </w:pPr>
      <w:r w:rsidRPr="000E1D60">
        <w:rPr>
          <w:b/>
          <w:bCs/>
          <w:sz w:val="28"/>
          <w:szCs w:val="28"/>
          <w:bdr w:val="none" w:sz="0" w:space="0" w:color="auto" w:frame="1"/>
        </w:rPr>
        <w:t>2. Метод бухгалтерского учет</w:t>
      </w:r>
      <w:proofErr w:type="gramStart"/>
      <w:r w:rsidRPr="000E1D60">
        <w:rPr>
          <w:b/>
          <w:bCs/>
          <w:sz w:val="28"/>
          <w:szCs w:val="28"/>
          <w:bdr w:val="none" w:sz="0" w:space="0" w:color="auto" w:frame="1"/>
        </w:rPr>
        <w:t>а-</w:t>
      </w:r>
      <w:proofErr w:type="gramEnd"/>
      <w:r w:rsidRPr="000E1D60">
        <w:rPr>
          <w:b/>
          <w:bCs/>
          <w:sz w:val="28"/>
          <w:szCs w:val="28"/>
          <w:bdr w:val="none" w:sz="0" w:space="0" w:color="auto" w:frame="1"/>
        </w:rPr>
        <w:t xml:space="preserve"> это:</w:t>
      </w:r>
    </w:p>
    <w:p w:rsidR="00E34A5B" w:rsidRPr="00491B35" w:rsidRDefault="00E34A5B" w:rsidP="00534871">
      <w:pPr>
        <w:textAlignment w:val="baseline"/>
        <w:rPr>
          <w:sz w:val="28"/>
          <w:szCs w:val="28"/>
        </w:rPr>
      </w:pPr>
      <w:r w:rsidRPr="00491B35">
        <w:rPr>
          <w:sz w:val="28"/>
          <w:szCs w:val="28"/>
          <w:bdr w:val="none" w:sz="0" w:space="0" w:color="auto" w:frame="1"/>
        </w:rPr>
        <w:t>совокупность всех приемов и способов ведения бухгалтерского учета</w:t>
      </w:r>
    </w:p>
    <w:p w:rsidR="00E34A5B" w:rsidRPr="000E1D60" w:rsidRDefault="00E34A5B" w:rsidP="00534871">
      <w:pPr>
        <w:textAlignment w:val="baseline"/>
        <w:rPr>
          <w:sz w:val="28"/>
          <w:szCs w:val="28"/>
        </w:rPr>
      </w:pPr>
      <w:r w:rsidRPr="000E1D60">
        <w:rPr>
          <w:sz w:val="28"/>
          <w:szCs w:val="28"/>
          <w:bdr w:val="none" w:sz="0" w:space="0" w:color="auto" w:frame="1"/>
        </w:rPr>
        <w:t>оценка и калькуляция затрат</w:t>
      </w:r>
    </w:p>
    <w:p w:rsidR="00E34A5B" w:rsidRPr="000E1D60" w:rsidRDefault="00E34A5B" w:rsidP="00534871">
      <w:pPr>
        <w:textAlignment w:val="baseline"/>
        <w:rPr>
          <w:sz w:val="28"/>
          <w:szCs w:val="28"/>
        </w:rPr>
      </w:pPr>
      <w:r w:rsidRPr="000E1D60">
        <w:rPr>
          <w:sz w:val="28"/>
          <w:szCs w:val="28"/>
          <w:bdr w:val="none" w:sz="0" w:space="0" w:color="auto" w:frame="1"/>
        </w:rPr>
        <w:t>систематическая регистрация данных</w:t>
      </w:r>
    </w:p>
    <w:p w:rsidR="00E34A5B" w:rsidRPr="000E1D60" w:rsidRDefault="00E34A5B" w:rsidP="00534871">
      <w:pPr>
        <w:textAlignment w:val="baseline"/>
        <w:rPr>
          <w:sz w:val="28"/>
          <w:szCs w:val="28"/>
        </w:rPr>
      </w:pPr>
      <w:r w:rsidRPr="000E1D60">
        <w:rPr>
          <w:sz w:val="28"/>
          <w:szCs w:val="28"/>
          <w:bdr w:val="none" w:sz="0" w:space="0" w:color="auto" w:frame="1"/>
        </w:rPr>
        <w:t>нормативные рекомендации</w:t>
      </w:r>
    </w:p>
    <w:p w:rsidR="00E34A5B" w:rsidRPr="000E1D60" w:rsidRDefault="00E34A5B" w:rsidP="00534871">
      <w:pPr>
        <w:textAlignment w:val="baseline"/>
        <w:rPr>
          <w:sz w:val="28"/>
          <w:szCs w:val="28"/>
        </w:rPr>
      </w:pPr>
      <w:r w:rsidRPr="000E1D60">
        <w:rPr>
          <w:sz w:val="28"/>
          <w:szCs w:val="28"/>
          <w:bdr w:val="none" w:sz="0" w:space="0" w:color="auto" w:frame="1"/>
        </w:rPr>
        <w:t>наработанная практика</w:t>
      </w:r>
    </w:p>
    <w:p w:rsidR="00E34A5B" w:rsidRPr="000E1D60" w:rsidRDefault="00E34A5B" w:rsidP="00534871">
      <w:pPr>
        <w:textAlignment w:val="baseline"/>
        <w:rPr>
          <w:sz w:val="28"/>
          <w:szCs w:val="28"/>
          <w:bdr w:val="none" w:sz="0" w:space="0" w:color="auto" w:frame="1"/>
        </w:rPr>
      </w:pPr>
    </w:p>
    <w:p w:rsidR="00E34A5B" w:rsidRPr="000E1D60" w:rsidRDefault="00E34A5B" w:rsidP="00534871">
      <w:pPr>
        <w:textAlignment w:val="baseline"/>
        <w:rPr>
          <w:sz w:val="28"/>
          <w:szCs w:val="28"/>
        </w:rPr>
      </w:pPr>
      <w:r w:rsidRPr="000E1D60">
        <w:rPr>
          <w:b/>
          <w:bCs/>
          <w:sz w:val="28"/>
          <w:szCs w:val="28"/>
          <w:bdr w:val="none" w:sz="0" w:space="0" w:color="auto" w:frame="1"/>
        </w:rPr>
        <w:t>3.Калькуляци</w:t>
      </w:r>
      <w:proofErr w:type="gramStart"/>
      <w:r w:rsidRPr="000E1D60">
        <w:rPr>
          <w:b/>
          <w:bCs/>
          <w:sz w:val="28"/>
          <w:szCs w:val="28"/>
          <w:bdr w:val="none" w:sz="0" w:space="0" w:color="auto" w:frame="1"/>
        </w:rPr>
        <w:t>я-</w:t>
      </w:r>
      <w:proofErr w:type="gramEnd"/>
      <w:r w:rsidRPr="000E1D60">
        <w:rPr>
          <w:b/>
          <w:bCs/>
          <w:sz w:val="28"/>
          <w:szCs w:val="28"/>
          <w:bdr w:val="none" w:sz="0" w:space="0" w:color="auto" w:frame="1"/>
        </w:rPr>
        <w:t xml:space="preserve"> это:</w:t>
      </w:r>
    </w:p>
    <w:p w:rsidR="00E34A5B" w:rsidRPr="000E1D60" w:rsidRDefault="00E34A5B" w:rsidP="00534871">
      <w:pPr>
        <w:textAlignment w:val="baseline"/>
        <w:rPr>
          <w:sz w:val="28"/>
          <w:szCs w:val="28"/>
        </w:rPr>
      </w:pPr>
      <w:r w:rsidRPr="000E1D60">
        <w:rPr>
          <w:sz w:val="28"/>
          <w:szCs w:val="28"/>
          <w:bdr w:val="none" w:sz="0" w:space="0" w:color="auto" w:frame="1"/>
        </w:rPr>
        <w:t>способ группировки затрат</w:t>
      </w:r>
    </w:p>
    <w:p w:rsidR="00E34A5B" w:rsidRPr="000E1D60" w:rsidRDefault="00E34A5B" w:rsidP="00534871">
      <w:pPr>
        <w:textAlignment w:val="baseline"/>
        <w:rPr>
          <w:sz w:val="28"/>
          <w:szCs w:val="28"/>
        </w:rPr>
      </w:pPr>
      <w:r w:rsidRPr="000E1D60">
        <w:rPr>
          <w:sz w:val="28"/>
          <w:szCs w:val="28"/>
          <w:bdr w:val="none" w:sz="0" w:space="0" w:color="auto" w:frame="1"/>
        </w:rPr>
        <w:t>метод бухгалтерского учета</w:t>
      </w:r>
    </w:p>
    <w:p w:rsidR="00E34A5B" w:rsidRPr="00491B35" w:rsidRDefault="00E34A5B" w:rsidP="00534871">
      <w:pPr>
        <w:textAlignment w:val="baseline"/>
        <w:rPr>
          <w:sz w:val="28"/>
          <w:szCs w:val="28"/>
        </w:rPr>
      </w:pPr>
      <w:r w:rsidRPr="00491B35">
        <w:rPr>
          <w:sz w:val="28"/>
          <w:szCs w:val="28"/>
          <w:bdr w:val="none" w:sz="0" w:space="0" w:color="auto" w:frame="1"/>
        </w:rPr>
        <w:t>определение фактических затрат по производству</w:t>
      </w:r>
    </w:p>
    <w:p w:rsidR="00E34A5B" w:rsidRPr="000E1D60" w:rsidRDefault="00E34A5B" w:rsidP="00534871">
      <w:pPr>
        <w:textAlignment w:val="baseline"/>
        <w:rPr>
          <w:sz w:val="28"/>
          <w:szCs w:val="28"/>
        </w:rPr>
      </w:pPr>
      <w:r w:rsidRPr="000E1D60">
        <w:rPr>
          <w:sz w:val="28"/>
          <w:szCs w:val="28"/>
          <w:bdr w:val="none" w:sz="0" w:space="0" w:color="auto" w:frame="1"/>
        </w:rPr>
        <w:t>определение себестоимости работ (услуг)</w:t>
      </w:r>
    </w:p>
    <w:p w:rsidR="00E34A5B" w:rsidRPr="000E1D60" w:rsidRDefault="00E34A5B" w:rsidP="00534871">
      <w:pPr>
        <w:textAlignment w:val="baseline"/>
        <w:rPr>
          <w:sz w:val="28"/>
          <w:szCs w:val="28"/>
          <w:bdr w:val="none" w:sz="0" w:space="0" w:color="auto" w:frame="1"/>
        </w:rPr>
      </w:pPr>
      <w:r w:rsidRPr="000E1D60">
        <w:rPr>
          <w:sz w:val="28"/>
          <w:szCs w:val="28"/>
          <w:bdr w:val="none" w:sz="0" w:space="0" w:color="auto" w:frame="1"/>
        </w:rPr>
        <w:t>основа ценообразования</w:t>
      </w:r>
    </w:p>
    <w:p w:rsidR="00E34A5B" w:rsidRPr="000E1D60" w:rsidRDefault="00E34A5B" w:rsidP="00534871">
      <w:pPr>
        <w:textAlignment w:val="baseline"/>
        <w:rPr>
          <w:sz w:val="28"/>
          <w:szCs w:val="28"/>
          <w:bdr w:val="none" w:sz="0" w:space="0" w:color="auto" w:frame="1"/>
        </w:rPr>
      </w:pPr>
    </w:p>
    <w:p w:rsidR="00E34A5B" w:rsidRPr="000E1D60" w:rsidRDefault="00E34A5B" w:rsidP="00534871">
      <w:pPr>
        <w:textAlignment w:val="baseline"/>
        <w:rPr>
          <w:sz w:val="28"/>
          <w:szCs w:val="28"/>
        </w:rPr>
      </w:pPr>
      <w:r w:rsidRPr="000E1D60">
        <w:rPr>
          <w:b/>
          <w:bCs/>
          <w:sz w:val="28"/>
          <w:szCs w:val="28"/>
          <w:bdr w:val="none" w:sz="0" w:space="0" w:color="auto" w:frame="1"/>
        </w:rPr>
        <w:t>4.Способом обобщения и группировки имущества организации в денежной оценке на определенную дату является:</w:t>
      </w:r>
    </w:p>
    <w:p w:rsidR="00E34A5B" w:rsidRPr="00491B35" w:rsidRDefault="00E34A5B" w:rsidP="00534871">
      <w:pPr>
        <w:textAlignment w:val="baseline"/>
        <w:rPr>
          <w:sz w:val="28"/>
          <w:szCs w:val="28"/>
        </w:rPr>
      </w:pPr>
      <w:r w:rsidRPr="00491B35">
        <w:rPr>
          <w:sz w:val="28"/>
          <w:szCs w:val="28"/>
          <w:bdr w:val="none" w:sz="0" w:space="0" w:color="auto" w:frame="1"/>
        </w:rPr>
        <w:t>бухгалтерский баланс</w:t>
      </w:r>
    </w:p>
    <w:p w:rsidR="00E34A5B" w:rsidRPr="000E1D60" w:rsidRDefault="00E34A5B" w:rsidP="00534871">
      <w:pPr>
        <w:textAlignment w:val="baseline"/>
        <w:rPr>
          <w:sz w:val="28"/>
          <w:szCs w:val="28"/>
        </w:rPr>
      </w:pPr>
      <w:r w:rsidRPr="000E1D60">
        <w:rPr>
          <w:sz w:val="28"/>
          <w:szCs w:val="28"/>
          <w:bdr w:val="none" w:sz="0" w:space="0" w:color="auto" w:frame="1"/>
        </w:rPr>
        <w:t>сальдовая ведомость</w:t>
      </w:r>
    </w:p>
    <w:p w:rsidR="00E34A5B" w:rsidRPr="000E1D60" w:rsidRDefault="00E34A5B" w:rsidP="00534871">
      <w:pPr>
        <w:textAlignment w:val="baseline"/>
        <w:rPr>
          <w:sz w:val="28"/>
          <w:szCs w:val="28"/>
        </w:rPr>
      </w:pPr>
      <w:r w:rsidRPr="000E1D60">
        <w:rPr>
          <w:sz w:val="28"/>
          <w:szCs w:val="28"/>
          <w:bdr w:val="none" w:sz="0" w:space="0" w:color="auto" w:frame="1"/>
        </w:rPr>
        <w:t>Главная книга</w:t>
      </w:r>
    </w:p>
    <w:p w:rsidR="00E34A5B" w:rsidRPr="000E1D60" w:rsidRDefault="00E34A5B" w:rsidP="00534871">
      <w:pPr>
        <w:textAlignment w:val="baseline"/>
        <w:rPr>
          <w:sz w:val="28"/>
          <w:szCs w:val="28"/>
        </w:rPr>
      </w:pPr>
      <w:r w:rsidRPr="000E1D60">
        <w:rPr>
          <w:sz w:val="28"/>
          <w:szCs w:val="28"/>
          <w:bdr w:val="none" w:sz="0" w:space="0" w:color="auto" w:frame="1"/>
        </w:rPr>
        <w:t>ведомости</w:t>
      </w:r>
    </w:p>
    <w:p w:rsidR="00E34A5B" w:rsidRPr="000E1D60" w:rsidRDefault="00E34A5B" w:rsidP="00534871">
      <w:pPr>
        <w:textAlignment w:val="baseline"/>
        <w:rPr>
          <w:sz w:val="28"/>
          <w:szCs w:val="28"/>
          <w:bdr w:val="none" w:sz="0" w:space="0" w:color="auto" w:frame="1"/>
        </w:rPr>
      </w:pPr>
      <w:r w:rsidRPr="000E1D60">
        <w:rPr>
          <w:sz w:val="28"/>
          <w:szCs w:val="28"/>
          <w:bdr w:val="none" w:sz="0" w:space="0" w:color="auto" w:frame="1"/>
        </w:rPr>
        <w:lastRenderedPageBreak/>
        <w:t>журналы</w:t>
      </w:r>
    </w:p>
    <w:p w:rsidR="00E34A5B" w:rsidRPr="000E1D60" w:rsidRDefault="00E34A5B" w:rsidP="00534871">
      <w:pPr>
        <w:contextualSpacing/>
        <w:jc w:val="both"/>
        <w:rPr>
          <w:b/>
          <w:sz w:val="28"/>
          <w:szCs w:val="28"/>
          <w:u w:val="single"/>
        </w:rPr>
      </w:pPr>
    </w:p>
    <w:p w:rsidR="00E34A5B" w:rsidRPr="000E1D60" w:rsidRDefault="00E34A5B" w:rsidP="00534871">
      <w:pPr>
        <w:textAlignment w:val="baseline"/>
        <w:rPr>
          <w:sz w:val="28"/>
          <w:szCs w:val="28"/>
        </w:rPr>
      </w:pPr>
      <w:r w:rsidRPr="000E1D60">
        <w:rPr>
          <w:b/>
          <w:bCs/>
          <w:sz w:val="28"/>
          <w:szCs w:val="28"/>
          <w:bdr w:val="none" w:sz="0" w:space="0" w:color="auto" w:frame="1"/>
        </w:rPr>
        <w:t>5. Чистый операционный результат учреждения отражается:</w:t>
      </w:r>
    </w:p>
    <w:p w:rsidR="00E34A5B" w:rsidRPr="000E1D60" w:rsidRDefault="00E34A5B" w:rsidP="00534871">
      <w:pPr>
        <w:textAlignment w:val="baseline"/>
        <w:rPr>
          <w:sz w:val="28"/>
          <w:szCs w:val="28"/>
        </w:rPr>
      </w:pPr>
      <w:r w:rsidRPr="000E1D60">
        <w:rPr>
          <w:sz w:val="28"/>
          <w:szCs w:val="28"/>
          <w:bdr w:val="none" w:sz="0" w:space="0" w:color="auto" w:frame="1"/>
        </w:rPr>
        <w:t>в балансе</w:t>
      </w:r>
    </w:p>
    <w:p w:rsidR="00E34A5B" w:rsidRPr="00491B35" w:rsidRDefault="00E34A5B" w:rsidP="00534871">
      <w:pPr>
        <w:jc w:val="both"/>
        <w:textAlignment w:val="baseline"/>
        <w:rPr>
          <w:bCs/>
          <w:sz w:val="28"/>
          <w:szCs w:val="28"/>
        </w:rPr>
      </w:pPr>
      <w:r w:rsidRPr="00491B35">
        <w:rPr>
          <w:bCs/>
          <w:sz w:val="28"/>
          <w:szCs w:val="28"/>
          <w:bdr w:val="none" w:sz="0" w:space="0" w:color="auto" w:frame="1"/>
        </w:rPr>
        <w:t>в отчете о финансовых результатах</w:t>
      </w:r>
    </w:p>
    <w:p w:rsidR="00E34A5B" w:rsidRPr="000E1D60" w:rsidRDefault="00E34A5B" w:rsidP="00534871">
      <w:pPr>
        <w:jc w:val="both"/>
        <w:textAlignment w:val="baseline"/>
        <w:rPr>
          <w:sz w:val="28"/>
          <w:szCs w:val="28"/>
        </w:rPr>
      </w:pPr>
      <w:r w:rsidRPr="000E1D60">
        <w:rPr>
          <w:sz w:val="28"/>
          <w:szCs w:val="28"/>
          <w:bdr w:val="none" w:sz="0" w:space="0" w:color="auto" w:frame="1"/>
        </w:rPr>
        <w:t>в пояснительной записке</w:t>
      </w:r>
    </w:p>
    <w:p w:rsidR="00E34A5B" w:rsidRPr="000E1D60" w:rsidRDefault="00E34A5B" w:rsidP="00534871">
      <w:pPr>
        <w:jc w:val="both"/>
        <w:textAlignment w:val="baseline"/>
        <w:rPr>
          <w:sz w:val="28"/>
          <w:szCs w:val="28"/>
        </w:rPr>
      </w:pPr>
      <w:r w:rsidRPr="000E1D60">
        <w:rPr>
          <w:sz w:val="28"/>
          <w:szCs w:val="28"/>
          <w:bdr w:val="none" w:sz="0" w:space="0" w:color="auto" w:frame="1"/>
        </w:rPr>
        <w:t>в Главной книге</w:t>
      </w:r>
    </w:p>
    <w:p w:rsidR="00E34A5B" w:rsidRPr="000E1D60" w:rsidRDefault="00E34A5B" w:rsidP="00534871">
      <w:pPr>
        <w:jc w:val="both"/>
        <w:textAlignment w:val="baseline"/>
        <w:rPr>
          <w:bCs/>
          <w:sz w:val="28"/>
          <w:szCs w:val="28"/>
          <w:bdr w:val="none" w:sz="0" w:space="0" w:color="auto" w:frame="1"/>
        </w:rPr>
      </w:pPr>
      <w:r w:rsidRPr="000E1D60">
        <w:rPr>
          <w:bCs/>
          <w:sz w:val="28"/>
          <w:szCs w:val="28"/>
          <w:bdr w:val="none" w:sz="0" w:space="0" w:color="auto" w:frame="1"/>
        </w:rPr>
        <w:t>в регистрах учета</w:t>
      </w:r>
    </w:p>
    <w:p w:rsidR="00E34A5B" w:rsidRPr="000E1D60" w:rsidRDefault="00E34A5B" w:rsidP="00534871">
      <w:pPr>
        <w:jc w:val="both"/>
        <w:textAlignment w:val="baseline"/>
        <w:rPr>
          <w:b/>
          <w:sz w:val="28"/>
          <w:szCs w:val="28"/>
          <w:bdr w:val="none" w:sz="0" w:space="0" w:color="auto" w:frame="1"/>
        </w:rPr>
      </w:pPr>
    </w:p>
    <w:p w:rsidR="00E34A5B" w:rsidRPr="000E1D60" w:rsidRDefault="00E34A5B" w:rsidP="00534871">
      <w:pPr>
        <w:numPr>
          <w:ilvl w:val="1"/>
          <w:numId w:val="2"/>
        </w:numPr>
        <w:ind w:left="0" w:firstLine="709"/>
        <w:contextualSpacing/>
        <w:jc w:val="both"/>
        <w:rPr>
          <w:sz w:val="28"/>
          <w:szCs w:val="28"/>
        </w:rPr>
      </w:pPr>
      <w:r w:rsidRPr="000E1D60">
        <w:rPr>
          <w:sz w:val="28"/>
          <w:szCs w:val="28"/>
        </w:rPr>
        <w:t xml:space="preserve">Текст вопроса </w:t>
      </w:r>
      <w:r w:rsidRPr="000E1D60">
        <w:rPr>
          <w:b/>
          <w:sz w:val="28"/>
          <w:szCs w:val="28"/>
        </w:rPr>
        <w:t xml:space="preserve">с </w:t>
      </w:r>
      <w:r w:rsidRPr="000E1D60">
        <w:rPr>
          <w:b/>
          <w:sz w:val="28"/>
          <w:szCs w:val="28"/>
          <w:u w:val="single"/>
        </w:rPr>
        <w:t>несколькими правильными вариантами ответа</w:t>
      </w:r>
      <w:r w:rsidRPr="000E1D60">
        <w:rPr>
          <w:sz w:val="28"/>
          <w:szCs w:val="28"/>
        </w:rPr>
        <w:t>:</w:t>
      </w:r>
    </w:p>
    <w:p w:rsidR="00E34A5B" w:rsidRPr="000E1D60" w:rsidRDefault="00E34A5B" w:rsidP="00534871">
      <w:pPr>
        <w:contextualSpacing/>
        <w:jc w:val="both"/>
        <w:rPr>
          <w:sz w:val="28"/>
          <w:szCs w:val="28"/>
        </w:rPr>
      </w:pPr>
    </w:p>
    <w:p w:rsidR="00E34A5B" w:rsidRPr="000E1D60" w:rsidRDefault="00E34A5B" w:rsidP="00534871">
      <w:pPr>
        <w:contextualSpacing/>
        <w:jc w:val="both"/>
        <w:rPr>
          <w:b/>
          <w:sz w:val="28"/>
          <w:szCs w:val="28"/>
        </w:rPr>
      </w:pPr>
      <w:r w:rsidRPr="000E1D60">
        <w:rPr>
          <w:b/>
          <w:sz w:val="28"/>
          <w:szCs w:val="28"/>
        </w:rPr>
        <w:t>6. Активными счетами бухгалтерского бюджетного учета являются:</w:t>
      </w:r>
    </w:p>
    <w:p w:rsidR="00E34A5B" w:rsidRPr="00491B35" w:rsidRDefault="00E34A5B" w:rsidP="00534871">
      <w:pPr>
        <w:contextualSpacing/>
        <w:jc w:val="both"/>
        <w:rPr>
          <w:sz w:val="28"/>
          <w:szCs w:val="28"/>
        </w:rPr>
      </w:pPr>
      <w:r w:rsidRPr="00491B35">
        <w:rPr>
          <w:sz w:val="28"/>
          <w:szCs w:val="28"/>
        </w:rPr>
        <w:t>основные средства</w:t>
      </w:r>
    </w:p>
    <w:p w:rsidR="00E34A5B" w:rsidRPr="00491B35" w:rsidRDefault="00E34A5B" w:rsidP="00534871">
      <w:pPr>
        <w:contextualSpacing/>
        <w:jc w:val="both"/>
        <w:rPr>
          <w:sz w:val="28"/>
          <w:szCs w:val="28"/>
        </w:rPr>
      </w:pPr>
      <w:r w:rsidRPr="00491B35">
        <w:rPr>
          <w:sz w:val="28"/>
          <w:szCs w:val="28"/>
        </w:rPr>
        <w:t>готовая продукция</w:t>
      </w:r>
    </w:p>
    <w:p w:rsidR="00E34A5B" w:rsidRPr="000E1D60" w:rsidRDefault="00E34A5B" w:rsidP="00534871">
      <w:pPr>
        <w:contextualSpacing/>
        <w:jc w:val="both"/>
        <w:rPr>
          <w:b/>
          <w:sz w:val="28"/>
          <w:szCs w:val="28"/>
        </w:rPr>
      </w:pPr>
      <w:r w:rsidRPr="00491B35">
        <w:rPr>
          <w:sz w:val="28"/>
          <w:szCs w:val="28"/>
        </w:rPr>
        <w:t>финансовые вложения</w:t>
      </w:r>
    </w:p>
    <w:p w:rsidR="00E34A5B" w:rsidRPr="000E1D60" w:rsidRDefault="00E34A5B" w:rsidP="00534871">
      <w:pPr>
        <w:contextualSpacing/>
        <w:jc w:val="both"/>
        <w:rPr>
          <w:sz w:val="28"/>
          <w:szCs w:val="28"/>
        </w:rPr>
      </w:pPr>
      <w:r w:rsidRPr="000E1D60">
        <w:rPr>
          <w:sz w:val="28"/>
          <w:szCs w:val="28"/>
        </w:rPr>
        <w:t>расчеты с персоналом по оплате труда</w:t>
      </w:r>
    </w:p>
    <w:p w:rsidR="00E34A5B" w:rsidRPr="000E1D60" w:rsidRDefault="00E34A5B" w:rsidP="00534871">
      <w:pPr>
        <w:contextualSpacing/>
        <w:jc w:val="both"/>
        <w:rPr>
          <w:sz w:val="28"/>
          <w:szCs w:val="28"/>
        </w:rPr>
      </w:pPr>
      <w:r w:rsidRPr="000E1D60">
        <w:rPr>
          <w:sz w:val="28"/>
          <w:szCs w:val="28"/>
        </w:rPr>
        <w:t>доходы текущего периода</w:t>
      </w:r>
    </w:p>
    <w:p w:rsidR="00E34A5B" w:rsidRPr="000E1D60" w:rsidRDefault="00E34A5B" w:rsidP="00534871">
      <w:pPr>
        <w:contextualSpacing/>
        <w:jc w:val="both"/>
        <w:rPr>
          <w:sz w:val="28"/>
          <w:szCs w:val="28"/>
        </w:rPr>
      </w:pPr>
    </w:p>
    <w:p w:rsidR="00E34A5B" w:rsidRPr="000E1D60" w:rsidRDefault="00E34A5B" w:rsidP="00534871">
      <w:pPr>
        <w:contextualSpacing/>
        <w:jc w:val="both"/>
        <w:rPr>
          <w:b/>
          <w:sz w:val="28"/>
          <w:szCs w:val="28"/>
        </w:rPr>
      </w:pPr>
    </w:p>
    <w:p w:rsidR="00E34A5B" w:rsidRPr="000E1D60" w:rsidRDefault="00E34A5B" w:rsidP="00534871">
      <w:pPr>
        <w:contextualSpacing/>
        <w:jc w:val="both"/>
        <w:rPr>
          <w:b/>
          <w:sz w:val="28"/>
          <w:szCs w:val="28"/>
        </w:rPr>
      </w:pPr>
      <w:r w:rsidRPr="000E1D60">
        <w:rPr>
          <w:b/>
          <w:sz w:val="28"/>
          <w:szCs w:val="28"/>
        </w:rPr>
        <w:t>7.Пассивными  счетами бухгалтерского бюджетного учета являются:</w:t>
      </w:r>
    </w:p>
    <w:p w:rsidR="00E34A5B" w:rsidRPr="00491B35" w:rsidRDefault="00E34A5B" w:rsidP="00534871">
      <w:pPr>
        <w:contextualSpacing/>
        <w:jc w:val="both"/>
        <w:rPr>
          <w:sz w:val="28"/>
          <w:szCs w:val="28"/>
        </w:rPr>
      </w:pPr>
      <w:r w:rsidRPr="00491B35">
        <w:rPr>
          <w:sz w:val="28"/>
          <w:szCs w:val="28"/>
        </w:rPr>
        <w:t>амортизация основных средств</w:t>
      </w:r>
    </w:p>
    <w:p w:rsidR="00E34A5B" w:rsidRPr="00491B35" w:rsidRDefault="00E34A5B" w:rsidP="00534871">
      <w:pPr>
        <w:contextualSpacing/>
        <w:jc w:val="both"/>
        <w:rPr>
          <w:sz w:val="28"/>
          <w:szCs w:val="28"/>
        </w:rPr>
      </w:pPr>
      <w:r w:rsidRPr="00491B35">
        <w:rPr>
          <w:sz w:val="28"/>
          <w:szCs w:val="28"/>
        </w:rPr>
        <w:t>принятые обязательства</w:t>
      </w:r>
    </w:p>
    <w:p w:rsidR="00E34A5B" w:rsidRPr="00491B35" w:rsidRDefault="00E34A5B" w:rsidP="00534871">
      <w:pPr>
        <w:contextualSpacing/>
        <w:jc w:val="both"/>
        <w:rPr>
          <w:bCs/>
          <w:sz w:val="28"/>
          <w:szCs w:val="28"/>
        </w:rPr>
      </w:pPr>
      <w:r w:rsidRPr="00491B35">
        <w:rPr>
          <w:bCs/>
          <w:sz w:val="28"/>
          <w:szCs w:val="28"/>
        </w:rPr>
        <w:t>долговые обязательства</w:t>
      </w:r>
    </w:p>
    <w:p w:rsidR="00E34A5B" w:rsidRPr="000E1D60" w:rsidRDefault="00E34A5B" w:rsidP="00534871">
      <w:pPr>
        <w:contextualSpacing/>
        <w:jc w:val="both"/>
        <w:rPr>
          <w:sz w:val="28"/>
          <w:szCs w:val="28"/>
        </w:rPr>
      </w:pPr>
      <w:r w:rsidRPr="000E1D60">
        <w:rPr>
          <w:sz w:val="28"/>
          <w:szCs w:val="28"/>
        </w:rPr>
        <w:t>основное производство</w:t>
      </w:r>
    </w:p>
    <w:p w:rsidR="00E34A5B" w:rsidRPr="000E1D60" w:rsidRDefault="00E34A5B" w:rsidP="00534871">
      <w:pPr>
        <w:contextualSpacing/>
        <w:jc w:val="both"/>
        <w:rPr>
          <w:sz w:val="28"/>
          <w:szCs w:val="28"/>
        </w:rPr>
      </w:pPr>
      <w:r w:rsidRPr="000E1D60">
        <w:rPr>
          <w:sz w:val="28"/>
          <w:szCs w:val="28"/>
        </w:rPr>
        <w:t>общехозяйственные расходы</w:t>
      </w:r>
    </w:p>
    <w:p w:rsidR="00E34A5B" w:rsidRPr="000E1D60" w:rsidRDefault="00E34A5B" w:rsidP="00534871">
      <w:pPr>
        <w:contextualSpacing/>
        <w:jc w:val="both"/>
        <w:rPr>
          <w:sz w:val="28"/>
          <w:szCs w:val="28"/>
        </w:rPr>
      </w:pPr>
    </w:p>
    <w:p w:rsidR="00E34A5B" w:rsidRPr="000E1D60" w:rsidRDefault="00E34A5B" w:rsidP="00534871">
      <w:pPr>
        <w:contextualSpacing/>
        <w:jc w:val="both"/>
        <w:rPr>
          <w:b/>
          <w:sz w:val="28"/>
          <w:szCs w:val="28"/>
        </w:rPr>
      </w:pPr>
      <w:r w:rsidRPr="000E1D60">
        <w:rPr>
          <w:b/>
          <w:sz w:val="28"/>
          <w:szCs w:val="28"/>
        </w:rPr>
        <w:t>8.К обязательствам бюджетного учреждения относятся:</w:t>
      </w:r>
    </w:p>
    <w:p w:rsidR="00E34A5B" w:rsidRPr="00491B35" w:rsidRDefault="00E34A5B" w:rsidP="00534871">
      <w:pPr>
        <w:contextualSpacing/>
        <w:jc w:val="both"/>
        <w:rPr>
          <w:sz w:val="28"/>
          <w:szCs w:val="28"/>
        </w:rPr>
      </w:pPr>
      <w:r w:rsidRPr="00491B35">
        <w:rPr>
          <w:sz w:val="28"/>
          <w:szCs w:val="28"/>
        </w:rPr>
        <w:t>расчеты с поставщиками и подрядчиками</w:t>
      </w:r>
    </w:p>
    <w:p w:rsidR="00E34A5B" w:rsidRPr="00491B35" w:rsidRDefault="00E34A5B" w:rsidP="00534871">
      <w:pPr>
        <w:contextualSpacing/>
        <w:jc w:val="both"/>
        <w:rPr>
          <w:sz w:val="28"/>
          <w:szCs w:val="28"/>
        </w:rPr>
      </w:pPr>
      <w:r w:rsidRPr="00491B35">
        <w:rPr>
          <w:sz w:val="28"/>
          <w:szCs w:val="28"/>
        </w:rPr>
        <w:t>расчеты по налогам и сборам</w:t>
      </w:r>
    </w:p>
    <w:p w:rsidR="00E34A5B" w:rsidRPr="00491B35" w:rsidRDefault="00E34A5B" w:rsidP="00534871">
      <w:pPr>
        <w:contextualSpacing/>
        <w:jc w:val="both"/>
        <w:rPr>
          <w:sz w:val="28"/>
          <w:szCs w:val="28"/>
        </w:rPr>
      </w:pPr>
      <w:r w:rsidRPr="00491B35">
        <w:rPr>
          <w:sz w:val="28"/>
          <w:szCs w:val="28"/>
        </w:rPr>
        <w:t>внутриведомственные расчеты</w:t>
      </w:r>
    </w:p>
    <w:p w:rsidR="00E34A5B" w:rsidRPr="000E1D60" w:rsidRDefault="00E34A5B" w:rsidP="00534871">
      <w:pPr>
        <w:contextualSpacing/>
        <w:jc w:val="both"/>
        <w:rPr>
          <w:sz w:val="28"/>
          <w:szCs w:val="28"/>
        </w:rPr>
      </w:pPr>
      <w:r w:rsidRPr="000E1D60">
        <w:rPr>
          <w:sz w:val="28"/>
          <w:szCs w:val="28"/>
        </w:rPr>
        <w:t>расчеты по выданным авансам</w:t>
      </w:r>
    </w:p>
    <w:p w:rsidR="00E34A5B" w:rsidRPr="000E1D60" w:rsidRDefault="00E34A5B" w:rsidP="00534871">
      <w:pPr>
        <w:contextualSpacing/>
        <w:jc w:val="both"/>
        <w:rPr>
          <w:sz w:val="28"/>
          <w:szCs w:val="28"/>
        </w:rPr>
      </w:pPr>
      <w:r w:rsidRPr="000E1D60">
        <w:rPr>
          <w:sz w:val="28"/>
          <w:szCs w:val="28"/>
        </w:rPr>
        <w:t>финансовые вложения</w:t>
      </w:r>
    </w:p>
    <w:p w:rsidR="00E34A5B" w:rsidRPr="000E1D60" w:rsidRDefault="00E34A5B" w:rsidP="00534871">
      <w:pPr>
        <w:contextualSpacing/>
        <w:jc w:val="both"/>
        <w:rPr>
          <w:sz w:val="28"/>
          <w:szCs w:val="28"/>
        </w:rPr>
      </w:pPr>
    </w:p>
    <w:p w:rsidR="00E34A5B" w:rsidRPr="000E1D60" w:rsidRDefault="00E34A5B" w:rsidP="00534871">
      <w:pPr>
        <w:textAlignment w:val="baseline"/>
        <w:rPr>
          <w:sz w:val="28"/>
          <w:szCs w:val="28"/>
        </w:rPr>
      </w:pPr>
      <w:r w:rsidRPr="000E1D60">
        <w:rPr>
          <w:b/>
          <w:bCs/>
          <w:sz w:val="28"/>
          <w:szCs w:val="28"/>
          <w:bdr w:val="none" w:sz="0" w:space="0" w:color="auto" w:frame="1"/>
        </w:rPr>
        <w:t xml:space="preserve">9. На </w:t>
      </w:r>
      <w:proofErr w:type="spellStart"/>
      <w:r w:rsidRPr="000E1D60">
        <w:rPr>
          <w:b/>
          <w:bCs/>
          <w:sz w:val="28"/>
          <w:szCs w:val="28"/>
          <w:bdr w:val="none" w:sz="0" w:space="0" w:color="auto" w:frame="1"/>
        </w:rPr>
        <w:t>забалансовых</w:t>
      </w:r>
      <w:proofErr w:type="spellEnd"/>
      <w:r w:rsidRPr="000E1D60">
        <w:rPr>
          <w:b/>
          <w:bCs/>
          <w:sz w:val="28"/>
          <w:szCs w:val="28"/>
          <w:bdr w:val="none" w:sz="0" w:space="0" w:color="auto" w:frame="1"/>
        </w:rPr>
        <w:t xml:space="preserve"> счетах учитываются</w:t>
      </w:r>
    </w:p>
    <w:p w:rsidR="00E34A5B" w:rsidRPr="00491B35" w:rsidRDefault="00E34A5B" w:rsidP="00534871">
      <w:pPr>
        <w:pStyle w:val="4"/>
        <w:spacing w:before="0" w:after="0"/>
        <w:rPr>
          <w:b w:val="0"/>
        </w:rPr>
      </w:pPr>
      <w:r w:rsidRPr="00491B35">
        <w:rPr>
          <w:b w:val="0"/>
        </w:rPr>
        <w:t>имущество, полученное в пользование</w:t>
      </w:r>
    </w:p>
    <w:p w:rsidR="00E34A5B" w:rsidRPr="00491B35" w:rsidRDefault="00E34A5B" w:rsidP="00534871">
      <w:pPr>
        <w:pStyle w:val="4"/>
        <w:spacing w:before="0" w:after="0"/>
        <w:rPr>
          <w:b w:val="0"/>
        </w:rPr>
      </w:pPr>
      <w:r w:rsidRPr="00491B35">
        <w:rPr>
          <w:b w:val="0"/>
        </w:rPr>
        <w:t>материальные ценности на хранении</w:t>
      </w:r>
    </w:p>
    <w:p w:rsidR="00E34A5B" w:rsidRPr="00491B35" w:rsidRDefault="00E34A5B" w:rsidP="00074F8C">
      <w:pPr>
        <w:rPr>
          <w:bCs/>
          <w:sz w:val="28"/>
          <w:szCs w:val="28"/>
        </w:rPr>
      </w:pPr>
      <w:r w:rsidRPr="00491B35">
        <w:rPr>
          <w:bCs/>
          <w:sz w:val="28"/>
          <w:szCs w:val="28"/>
        </w:rPr>
        <w:t>государственные и муниципальные гарантии</w:t>
      </w:r>
    </w:p>
    <w:p w:rsidR="00E34A5B" w:rsidRPr="000E1D60" w:rsidRDefault="00E34A5B" w:rsidP="00534871">
      <w:pPr>
        <w:textAlignment w:val="baseline"/>
        <w:rPr>
          <w:sz w:val="28"/>
          <w:szCs w:val="28"/>
        </w:rPr>
      </w:pPr>
      <w:r w:rsidRPr="000E1D60">
        <w:rPr>
          <w:sz w:val="28"/>
          <w:szCs w:val="28"/>
          <w:bdr w:val="none" w:sz="0" w:space="0" w:color="auto" w:frame="1"/>
        </w:rPr>
        <w:t>кредиторская задолженность</w:t>
      </w:r>
    </w:p>
    <w:p w:rsidR="00E34A5B" w:rsidRPr="000E1D60" w:rsidRDefault="00E34A5B" w:rsidP="00081CC3">
      <w:pPr>
        <w:textAlignment w:val="baseline"/>
        <w:rPr>
          <w:sz w:val="28"/>
          <w:szCs w:val="28"/>
        </w:rPr>
      </w:pPr>
      <w:r w:rsidRPr="000E1D60">
        <w:rPr>
          <w:sz w:val="28"/>
          <w:szCs w:val="28"/>
          <w:bdr w:val="none" w:sz="0" w:space="0" w:color="auto" w:frame="1"/>
        </w:rPr>
        <w:t>имущество предприятия</w:t>
      </w:r>
    </w:p>
    <w:p w:rsidR="00E34A5B" w:rsidRPr="000E1D60" w:rsidRDefault="00E34A5B" w:rsidP="00534871">
      <w:pPr>
        <w:textAlignment w:val="baseline"/>
        <w:rPr>
          <w:sz w:val="28"/>
          <w:szCs w:val="28"/>
        </w:rPr>
      </w:pPr>
    </w:p>
    <w:p w:rsidR="00E34A5B" w:rsidRPr="000E1D60" w:rsidRDefault="00E34A5B" w:rsidP="00534871">
      <w:pPr>
        <w:textAlignment w:val="baseline"/>
        <w:rPr>
          <w:sz w:val="28"/>
          <w:szCs w:val="28"/>
        </w:rPr>
      </w:pPr>
    </w:p>
    <w:p w:rsidR="00E34A5B" w:rsidRPr="000E1D60" w:rsidRDefault="00E34A5B" w:rsidP="00534871">
      <w:pPr>
        <w:textAlignment w:val="baseline"/>
        <w:rPr>
          <w:b/>
          <w:sz w:val="28"/>
          <w:szCs w:val="28"/>
        </w:rPr>
      </w:pPr>
      <w:r w:rsidRPr="000E1D60">
        <w:rPr>
          <w:b/>
          <w:sz w:val="28"/>
          <w:szCs w:val="28"/>
        </w:rPr>
        <w:t>10.Основными элементами метода бухгалтерского бюджетного учета являются:</w:t>
      </w:r>
    </w:p>
    <w:p w:rsidR="00E34A5B" w:rsidRPr="00491B35" w:rsidRDefault="00E34A5B" w:rsidP="00534871">
      <w:pPr>
        <w:textAlignment w:val="baseline"/>
        <w:rPr>
          <w:rStyle w:val="hgkelc"/>
          <w:bCs/>
          <w:sz w:val="28"/>
          <w:szCs w:val="28"/>
        </w:rPr>
      </w:pPr>
      <w:r w:rsidRPr="00491B35">
        <w:rPr>
          <w:rStyle w:val="hgkelc"/>
          <w:bCs/>
          <w:sz w:val="28"/>
          <w:szCs w:val="28"/>
        </w:rPr>
        <w:t>документация и инвентаризация</w:t>
      </w:r>
    </w:p>
    <w:p w:rsidR="00E34A5B" w:rsidRPr="00491B35" w:rsidRDefault="00E34A5B" w:rsidP="00534871">
      <w:pPr>
        <w:textAlignment w:val="baseline"/>
        <w:rPr>
          <w:rStyle w:val="hgkelc"/>
          <w:bCs/>
          <w:sz w:val="28"/>
          <w:szCs w:val="28"/>
        </w:rPr>
      </w:pPr>
      <w:r w:rsidRPr="00491B35">
        <w:rPr>
          <w:rStyle w:val="hgkelc"/>
          <w:bCs/>
          <w:sz w:val="28"/>
          <w:szCs w:val="28"/>
        </w:rPr>
        <w:lastRenderedPageBreak/>
        <w:t xml:space="preserve">оценка и калькуляция </w:t>
      </w:r>
    </w:p>
    <w:p w:rsidR="00E34A5B" w:rsidRPr="00491B35" w:rsidRDefault="00E34A5B" w:rsidP="00534871">
      <w:pPr>
        <w:textAlignment w:val="baseline"/>
        <w:rPr>
          <w:rStyle w:val="hgkelc"/>
          <w:bCs/>
          <w:sz w:val="28"/>
          <w:szCs w:val="28"/>
        </w:rPr>
      </w:pPr>
      <w:r w:rsidRPr="00491B35">
        <w:rPr>
          <w:rStyle w:val="hgkelc"/>
          <w:bCs/>
          <w:sz w:val="28"/>
          <w:szCs w:val="28"/>
        </w:rPr>
        <w:t xml:space="preserve">счета и двойная запись </w:t>
      </w:r>
    </w:p>
    <w:p w:rsidR="00E34A5B" w:rsidRPr="00491B35" w:rsidRDefault="00E34A5B" w:rsidP="00534871">
      <w:pPr>
        <w:textAlignment w:val="baseline"/>
        <w:rPr>
          <w:sz w:val="28"/>
          <w:szCs w:val="28"/>
        </w:rPr>
      </w:pPr>
      <w:r w:rsidRPr="00491B35">
        <w:rPr>
          <w:rStyle w:val="hgkelc"/>
          <w:bCs/>
          <w:sz w:val="28"/>
          <w:szCs w:val="28"/>
        </w:rPr>
        <w:t>баланс и отчетность</w:t>
      </w:r>
    </w:p>
    <w:p w:rsidR="000E1D60" w:rsidRDefault="000E1D60" w:rsidP="00534871">
      <w:pPr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бюджетирование </w:t>
      </w:r>
      <w:r w:rsidR="00E34A5B" w:rsidRPr="000E1D60">
        <w:rPr>
          <w:sz w:val="28"/>
          <w:szCs w:val="28"/>
        </w:rPr>
        <w:t xml:space="preserve"> </w:t>
      </w:r>
    </w:p>
    <w:p w:rsidR="00E34A5B" w:rsidRPr="000E1D60" w:rsidRDefault="00E34A5B" w:rsidP="00534871">
      <w:pPr>
        <w:textAlignment w:val="baseline"/>
        <w:rPr>
          <w:sz w:val="28"/>
          <w:szCs w:val="28"/>
        </w:rPr>
      </w:pPr>
      <w:r w:rsidRPr="000E1D60">
        <w:rPr>
          <w:sz w:val="28"/>
          <w:szCs w:val="28"/>
        </w:rPr>
        <w:t xml:space="preserve">санкционирование </w:t>
      </w:r>
    </w:p>
    <w:p w:rsidR="00E34A5B" w:rsidRPr="000E1D60" w:rsidRDefault="00E34A5B" w:rsidP="00534871">
      <w:pPr>
        <w:contextualSpacing/>
        <w:jc w:val="both"/>
        <w:rPr>
          <w:sz w:val="28"/>
          <w:szCs w:val="28"/>
        </w:rPr>
      </w:pPr>
    </w:p>
    <w:p w:rsidR="00E34A5B" w:rsidRPr="000E1D60" w:rsidRDefault="00E34A5B" w:rsidP="001C3376">
      <w:pPr>
        <w:pStyle w:val="a5"/>
        <w:numPr>
          <w:ilvl w:val="0"/>
          <w:numId w:val="2"/>
        </w:numPr>
        <w:jc w:val="both"/>
        <w:rPr>
          <w:sz w:val="28"/>
          <w:szCs w:val="28"/>
        </w:rPr>
      </w:pPr>
      <w:r w:rsidRPr="000E1D60">
        <w:rPr>
          <w:sz w:val="28"/>
          <w:szCs w:val="28"/>
        </w:rPr>
        <w:t xml:space="preserve">Текст вопроса </w:t>
      </w:r>
      <w:r w:rsidRPr="000E1D60">
        <w:rPr>
          <w:b/>
          <w:sz w:val="28"/>
          <w:szCs w:val="28"/>
          <w:u w:val="single"/>
        </w:rPr>
        <w:t xml:space="preserve">открытого типа </w:t>
      </w:r>
      <w:r w:rsidRPr="000E1D60">
        <w:rPr>
          <w:b/>
          <w:sz w:val="28"/>
          <w:szCs w:val="28"/>
        </w:rPr>
        <w:t>(с коротким ответом)</w:t>
      </w:r>
      <w:r w:rsidRPr="000E1D60">
        <w:rPr>
          <w:sz w:val="28"/>
          <w:szCs w:val="28"/>
        </w:rPr>
        <w:t>:</w:t>
      </w:r>
    </w:p>
    <w:p w:rsidR="00E34A5B" w:rsidRPr="000E1D60" w:rsidRDefault="00E34A5B" w:rsidP="00534871">
      <w:pPr>
        <w:jc w:val="both"/>
        <w:rPr>
          <w:sz w:val="28"/>
          <w:szCs w:val="28"/>
        </w:rPr>
      </w:pPr>
    </w:p>
    <w:p w:rsidR="00E34A5B" w:rsidRPr="000E1D60" w:rsidRDefault="00E34A5B" w:rsidP="00534871">
      <w:pPr>
        <w:jc w:val="both"/>
        <w:rPr>
          <w:sz w:val="28"/>
          <w:szCs w:val="28"/>
        </w:rPr>
      </w:pPr>
      <w:r w:rsidRPr="000E1D60">
        <w:rPr>
          <w:b/>
          <w:sz w:val="28"/>
          <w:szCs w:val="28"/>
        </w:rPr>
        <w:t>11.</w:t>
      </w:r>
      <w:r w:rsidRPr="000E1D60">
        <w:rPr>
          <w:sz w:val="28"/>
          <w:szCs w:val="28"/>
        </w:rPr>
        <w:t xml:space="preserve"> Имущество организации, которое находится в ее собственности для осуществления текущей деятельности и потенциального разв</w:t>
      </w:r>
      <w:r w:rsidR="00491B35">
        <w:rPr>
          <w:sz w:val="28"/>
          <w:szCs w:val="28"/>
        </w:rPr>
        <w:t xml:space="preserve">ития в будущем, это __________ </w:t>
      </w:r>
    </w:p>
    <w:p w:rsidR="00E34A5B" w:rsidRPr="000E1D60" w:rsidRDefault="00E34A5B" w:rsidP="00534871">
      <w:pPr>
        <w:jc w:val="both"/>
        <w:rPr>
          <w:sz w:val="28"/>
          <w:szCs w:val="28"/>
        </w:rPr>
      </w:pPr>
    </w:p>
    <w:p w:rsidR="00E34A5B" w:rsidRPr="000E1D60" w:rsidRDefault="00E34A5B" w:rsidP="00534871">
      <w:pPr>
        <w:jc w:val="both"/>
        <w:rPr>
          <w:b/>
          <w:bCs/>
          <w:sz w:val="28"/>
          <w:szCs w:val="28"/>
        </w:rPr>
      </w:pPr>
      <w:r w:rsidRPr="000E1D60">
        <w:rPr>
          <w:b/>
          <w:sz w:val="28"/>
          <w:szCs w:val="28"/>
        </w:rPr>
        <w:t>12.</w:t>
      </w:r>
      <w:r w:rsidRPr="000E1D60">
        <w:rPr>
          <w:sz w:val="28"/>
          <w:szCs w:val="28"/>
        </w:rPr>
        <w:t>Форма отчетности, содержащая результат прошлых отчетных периодов</w:t>
      </w:r>
      <w:r w:rsidR="00491B35">
        <w:rPr>
          <w:sz w:val="28"/>
          <w:szCs w:val="28"/>
        </w:rPr>
        <w:t xml:space="preserve"> учреждения отражается _______</w:t>
      </w:r>
    </w:p>
    <w:p w:rsidR="00E34A5B" w:rsidRPr="000E1D60" w:rsidRDefault="00E34A5B" w:rsidP="00534871">
      <w:pPr>
        <w:jc w:val="both"/>
        <w:rPr>
          <w:b/>
          <w:bCs/>
          <w:sz w:val="28"/>
          <w:szCs w:val="28"/>
        </w:rPr>
      </w:pPr>
    </w:p>
    <w:p w:rsidR="00E34A5B" w:rsidRPr="000E1D60" w:rsidRDefault="00E34A5B" w:rsidP="00534871">
      <w:pPr>
        <w:jc w:val="both"/>
        <w:rPr>
          <w:sz w:val="28"/>
          <w:szCs w:val="28"/>
        </w:rPr>
      </w:pPr>
      <w:r w:rsidRPr="000E1D60">
        <w:rPr>
          <w:b/>
          <w:sz w:val="28"/>
          <w:szCs w:val="28"/>
        </w:rPr>
        <w:t>13.</w:t>
      </w:r>
      <w:r w:rsidRPr="000E1D60">
        <w:rPr>
          <w:sz w:val="28"/>
          <w:szCs w:val="28"/>
        </w:rPr>
        <w:t xml:space="preserve"> Лицо, которое имеет перед организацией задолженность по своим обязательствам (лицо, которое должно денежные средства </w:t>
      </w:r>
      <w:r w:rsidR="00491B35">
        <w:rPr>
          <w:sz w:val="28"/>
          <w:szCs w:val="28"/>
        </w:rPr>
        <w:t xml:space="preserve">предприятию), это ____________ </w:t>
      </w:r>
    </w:p>
    <w:p w:rsidR="00E34A5B" w:rsidRPr="000E1D60" w:rsidRDefault="00E34A5B" w:rsidP="00534871">
      <w:pPr>
        <w:jc w:val="both"/>
        <w:rPr>
          <w:sz w:val="28"/>
          <w:szCs w:val="28"/>
        </w:rPr>
      </w:pPr>
    </w:p>
    <w:p w:rsidR="00E34A5B" w:rsidRPr="000E1D60" w:rsidRDefault="00E34A5B" w:rsidP="00534871">
      <w:pPr>
        <w:jc w:val="both"/>
        <w:rPr>
          <w:sz w:val="28"/>
          <w:szCs w:val="28"/>
        </w:rPr>
      </w:pPr>
      <w:r w:rsidRPr="000E1D60">
        <w:rPr>
          <w:b/>
          <w:sz w:val="28"/>
          <w:szCs w:val="28"/>
        </w:rPr>
        <w:t>14.</w:t>
      </w:r>
      <w:r w:rsidRPr="000E1D60">
        <w:rPr>
          <w:sz w:val="28"/>
          <w:szCs w:val="28"/>
        </w:rPr>
        <w:t xml:space="preserve"> Выявление фактического наличия активов и обязательств, которое сопоставляется с данными регистров бухг</w:t>
      </w:r>
      <w:r w:rsidR="00491B35">
        <w:rPr>
          <w:sz w:val="28"/>
          <w:szCs w:val="28"/>
        </w:rPr>
        <w:t xml:space="preserve">алтерского учета, это ________ </w:t>
      </w:r>
    </w:p>
    <w:p w:rsidR="00E34A5B" w:rsidRPr="000E1D60" w:rsidRDefault="00E34A5B" w:rsidP="00534871">
      <w:pPr>
        <w:jc w:val="both"/>
        <w:rPr>
          <w:sz w:val="28"/>
          <w:szCs w:val="28"/>
        </w:rPr>
      </w:pPr>
    </w:p>
    <w:p w:rsidR="00E34A5B" w:rsidRPr="000E1D60" w:rsidRDefault="00E34A5B" w:rsidP="00534871">
      <w:pPr>
        <w:jc w:val="both"/>
        <w:rPr>
          <w:sz w:val="28"/>
          <w:szCs w:val="28"/>
        </w:rPr>
      </w:pPr>
      <w:r w:rsidRPr="000E1D60">
        <w:rPr>
          <w:b/>
          <w:sz w:val="28"/>
          <w:szCs w:val="28"/>
        </w:rPr>
        <w:t>15.</w:t>
      </w:r>
      <w:r w:rsidRPr="000E1D60">
        <w:rPr>
          <w:sz w:val="28"/>
          <w:szCs w:val="28"/>
        </w:rPr>
        <w:t xml:space="preserve"> Предметы труда, используемые в процессе изготовления продукции, выполнения работ </w:t>
      </w:r>
      <w:r w:rsidR="00491B35">
        <w:rPr>
          <w:sz w:val="28"/>
          <w:szCs w:val="28"/>
        </w:rPr>
        <w:t xml:space="preserve">и оказания услуг, это ________ </w:t>
      </w:r>
    </w:p>
    <w:p w:rsidR="00E34A5B" w:rsidRPr="000E1D60" w:rsidRDefault="00E34A5B" w:rsidP="00534871">
      <w:pPr>
        <w:jc w:val="both"/>
        <w:rPr>
          <w:sz w:val="28"/>
          <w:szCs w:val="28"/>
        </w:rPr>
      </w:pPr>
    </w:p>
    <w:p w:rsidR="00E34A5B" w:rsidRPr="000E1D60" w:rsidRDefault="00E34A5B" w:rsidP="00534871">
      <w:pPr>
        <w:pStyle w:val="book-paragraph"/>
        <w:numPr>
          <w:ilvl w:val="0"/>
          <w:numId w:val="2"/>
        </w:numPr>
        <w:shd w:val="clear" w:color="auto" w:fill="FFFFFF"/>
        <w:spacing w:before="0" w:beforeAutospacing="0" w:after="0" w:afterAutospacing="0"/>
        <w:contextualSpacing/>
        <w:jc w:val="both"/>
        <w:rPr>
          <w:b/>
          <w:sz w:val="28"/>
          <w:szCs w:val="28"/>
        </w:rPr>
      </w:pPr>
      <w:r w:rsidRPr="000E1D60">
        <w:rPr>
          <w:sz w:val="28"/>
          <w:szCs w:val="28"/>
        </w:rPr>
        <w:t xml:space="preserve">Текст вопросов </w:t>
      </w:r>
      <w:r w:rsidRPr="000E1D60">
        <w:rPr>
          <w:b/>
          <w:sz w:val="28"/>
          <w:szCs w:val="28"/>
          <w:u w:val="single"/>
        </w:rPr>
        <w:t>на соответствие</w:t>
      </w:r>
    </w:p>
    <w:p w:rsidR="00E34A5B" w:rsidRPr="000E1D60" w:rsidRDefault="00E34A5B" w:rsidP="00534871">
      <w:pPr>
        <w:contextualSpacing/>
        <w:jc w:val="both"/>
        <w:rPr>
          <w:b/>
          <w:sz w:val="28"/>
          <w:szCs w:val="28"/>
        </w:rPr>
      </w:pPr>
    </w:p>
    <w:p w:rsidR="00E34A5B" w:rsidRPr="000E1D60" w:rsidRDefault="00E34A5B" w:rsidP="00534871">
      <w:pPr>
        <w:contextualSpacing/>
        <w:jc w:val="both"/>
        <w:rPr>
          <w:rStyle w:val="a7"/>
          <w:bCs/>
          <w:sz w:val="28"/>
          <w:szCs w:val="28"/>
        </w:rPr>
      </w:pPr>
      <w:r w:rsidRPr="000E1D60">
        <w:rPr>
          <w:rStyle w:val="a7"/>
          <w:bCs/>
          <w:sz w:val="28"/>
          <w:szCs w:val="28"/>
        </w:rPr>
        <w:t>16. Установите соответствие между бухгалтерским термином и его определением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59"/>
        <w:gridCol w:w="5612"/>
      </w:tblGrid>
      <w:tr w:rsidR="000E1D60" w:rsidRPr="000E1D60" w:rsidTr="00234450">
        <w:tc>
          <w:tcPr>
            <w:tcW w:w="3959" w:type="dxa"/>
          </w:tcPr>
          <w:p w:rsidR="00E34A5B" w:rsidRPr="000E1D60" w:rsidRDefault="00E34A5B" w:rsidP="00885A07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0E1D60">
              <w:rPr>
                <w:b/>
                <w:sz w:val="28"/>
                <w:szCs w:val="28"/>
                <w:lang w:eastAsia="en-US"/>
              </w:rPr>
              <w:t>Термин</w:t>
            </w:r>
          </w:p>
        </w:tc>
        <w:tc>
          <w:tcPr>
            <w:tcW w:w="5612" w:type="dxa"/>
          </w:tcPr>
          <w:p w:rsidR="00E34A5B" w:rsidRPr="000E1D60" w:rsidRDefault="00E34A5B" w:rsidP="00885A07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0E1D60">
              <w:rPr>
                <w:b/>
                <w:sz w:val="28"/>
                <w:szCs w:val="28"/>
                <w:lang w:eastAsia="en-US"/>
              </w:rPr>
              <w:t>Определение</w:t>
            </w:r>
          </w:p>
        </w:tc>
      </w:tr>
      <w:tr w:rsidR="000E1D60" w:rsidRPr="000E1D60" w:rsidTr="00234450">
        <w:trPr>
          <w:trHeight w:val="197"/>
        </w:trPr>
        <w:tc>
          <w:tcPr>
            <w:tcW w:w="3959" w:type="dxa"/>
          </w:tcPr>
          <w:p w:rsidR="00E34A5B" w:rsidRPr="000E1D60" w:rsidRDefault="00E34A5B" w:rsidP="00234450">
            <w:pPr>
              <w:contextualSpacing/>
              <w:jc w:val="both"/>
              <w:rPr>
                <w:rStyle w:val="a7"/>
                <w:b w:val="0"/>
                <w:bCs/>
                <w:sz w:val="28"/>
                <w:szCs w:val="28"/>
              </w:rPr>
            </w:pPr>
            <w:r w:rsidRPr="000E1D60">
              <w:rPr>
                <w:rStyle w:val="a7"/>
                <w:bCs/>
                <w:sz w:val="28"/>
                <w:szCs w:val="28"/>
              </w:rPr>
              <w:t>1.</w:t>
            </w:r>
            <w:r w:rsidRPr="000E1D60">
              <w:rPr>
                <w:rStyle w:val="rvts56"/>
                <w:b/>
                <w:bCs/>
                <w:sz w:val="28"/>
                <w:szCs w:val="28"/>
                <w:bdr w:val="none" w:sz="0" w:space="0" w:color="auto" w:frame="1"/>
              </w:rPr>
              <w:t>Учетная политика предприятия</w:t>
            </w:r>
            <w:r w:rsidRPr="000E1D60">
              <w:rPr>
                <w:rStyle w:val="rvts17"/>
                <w:sz w:val="28"/>
                <w:szCs w:val="28"/>
                <w:bdr w:val="none" w:sz="0" w:space="0" w:color="auto" w:frame="1"/>
              </w:rPr>
              <w:t> </w:t>
            </w:r>
          </w:p>
          <w:p w:rsidR="00E34A5B" w:rsidRPr="000E1D60" w:rsidRDefault="00E34A5B" w:rsidP="00C224DC">
            <w:pPr>
              <w:tabs>
                <w:tab w:val="left" w:pos="3039"/>
              </w:tabs>
              <w:jc w:val="both"/>
              <w:rPr>
                <w:sz w:val="28"/>
                <w:szCs w:val="28"/>
                <w:lang w:eastAsia="en-US"/>
              </w:rPr>
            </w:pPr>
            <w:r w:rsidRPr="000E1D60">
              <w:rPr>
                <w:sz w:val="28"/>
                <w:szCs w:val="28"/>
                <w:lang w:eastAsia="en-US"/>
              </w:rPr>
              <w:tab/>
            </w:r>
          </w:p>
        </w:tc>
        <w:tc>
          <w:tcPr>
            <w:tcW w:w="5612" w:type="dxa"/>
          </w:tcPr>
          <w:p w:rsidR="00E34A5B" w:rsidRPr="000E1D60" w:rsidRDefault="00E34A5B" w:rsidP="00234450">
            <w:pPr>
              <w:contextualSpacing/>
              <w:jc w:val="both"/>
              <w:rPr>
                <w:sz w:val="28"/>
                <w:szCs w:val="28"/>
              </w:rPr>
            </w:pPr>
            <w:r w:rsidRPr="000E1D60">
              <w:rPr>
                <w:rStyle w:val="rvts17"/>
                <w:sz w:val="28"/>
                <w:szCs w:val="28"/>
              </w:rPr>
              <w:t>а</w:t>
            </w:r>
            <w:proofErr w:type="gramStart"/>
            <w:r w:rsidRPr="000E1D60">
              <w:rPr>
                <w:rStyle w:val="rvts17"/>
                <w:sz w:val="28"/>
                <w:szCs w:val="28"/>
              </w:rPr>
              <w:t>)ф</w:t>
            </w:r>
            <w:proofErr w:type="gramEnd"/>
            <w:r w:rsidRPr="000E1D60">
              <w:rPr>
                <w:rStyle w:val="rvts17"/>
                <w:sz w:val="28"/>
                <w:szCs w:val="28"/>
              </w:rPr>
              <w:t>орма финансирования учреждений, получающих государственные заказы</w:t>
            </w:r>
          </w:p>
        </w:tc>
      </w:tr>
      <w:tr w:rsidR="000E1D60" w:rsidRPr="000E1D60" w:rsidTr="00234450">
        <w:trPr>
          <w:trHeight w:val="197"/>
        </w:trPr>
        <w:tc>
          <w:tcPr>
            <w:tcW w:w="3959" w:type="dxa"/>
          </w:tcPr>
          <w:p w:rsidR="00E34A5B" w:rsidRPr="000E1D60" w:rsidRDefault="00E34A5B" w:rsidP="00234450">
            <w:pPr>
              <w:contextualSpacing/>
              <w:jc w:val="both"/>
              <w:rPr>
                <w:rStyle w:val="a7"/>
                <w:b w:val="0"/>
                <w:bCs/>
                <w:sz w:val="28"/>
                <w:szCs w:val="28"/>
              </w:rPr>
            </w:pPr>
            <w:r w:rsidRPr="000E1D60">
              <w:rPr>
                <w:rStyle w:val="rvts56"/>
                <w:b/>
                <w:bCs/>
                <w:sz w:val="28"/>
                <w:szCs w:val="28"/>
                <w:bdr w:val="none" w:sz="0" w:space="0" w:color="auto" w:frame="1"/>
              </w:rPr>
              <w:t>2.</w:t>
            </w:r>
            <w:r w:rsidRPr="000E1D60">
              <w:rPr>
                <w:rStyle w:val="rvts17"/>
                <w:sz w:val="28"/>
                <w:szCs w:val="28"/>
                <w:bdr w:val="none" w:sz="0" w:space="0" w:color="auto" w:frame="1"/>
              </w:rPr>
              <w:t> </w:t>
            </w:r>
            <w:r w:rsidRPr="000E1D60">
              <w:rPr>
                <w:rStyle w:val="a7"/>
                <w:bCs/>
                <w:sz w:val="28"/>
                <w:szCs w:val="28"/>
              </w:rPr>
              <w:t>Субсидии</w:t>
            </w:r>
          </w:p>
        </w:tc>
        <w:tc>
          <w:tcPr>
            <w:tcW w:w="5612" w:type="dxa"/>
          </w:tcPr>
          <w:p w:rsidR="00E34A5B" w:rsidRPr="000E1D60" w:rsidRDefault="00E34A5B" w:rsidP="00234450">
            <w:pPr>
              <w:contextualSpacing/>
              <w:jc w:val="both"/>
              <w:rPr>
                <w:rStyle w:val="a7"/>
                <w:b w:val="0"/>
                <w:bCs/>
                <w:sz w:val="28"/>
                <w:szCs w:val="28"/>
              </w:rPr>
            </w:pPr>
            <w:r w:rsidRPr="000E1D60">
              <w:rPr>
                <w:rStyle w:val="rvts17"/>
                <w:sz w:val="28"/>
                <w:szCs w:val="28"/>
                <w:bdr w:val="none" w:sz="0" w:space="0" w:color="auto" w:frame="1"/>
              </w:rPr>
              <w:t>б</w:t>
            </w:r>
            <w:proofErr w:type="gramStart"/>
            <w:r w:rsidRPr="000E1D60">
              <w:rPr>
                <w:rStyle w:val="rvts17"/>
                <w:sz w:val="28"/>
                <w:szCs w:val="28"/>
                <w:bdr w:val="none" w:sz="0" w:space="0" w:color="auto" w:frame="1"/>
              </w:rPr>
              <w:t>)п</w:t>
            </w:r>
            <w:proofErr w:type="gramEnd"/>
            <w:r w:rsidRPr="000E1D60">
              <w:rPr>
                <w:rStyle w:val="rvts17"/>
                <w:sz w:val="28"/>
                <w:szCs w:val="28"/>
                <w:bdr w:val="none" w:sz="0" w:space="0" w:color="auto" w:frame="1"/>
              </w:rPr>
              <w:t>редельный объем прав получателя на принятие им денежных обязательств</w:t>
            </w:r>
          </w:p>
        </w:tc>
      </w:tr>
      <w:tr w:rsidR="000E1D60" w:rsidRPr="000E1D60" w:rsidTr="00234450">
        <w:trPr>
          <w:trHeight w:val="197"/>
        </w:trPr>
        <w:tc>
          <w:tcPr>
            <w:tcW w:w="3959" w:type="dxa"/>
          </w:tcPr>
          <w:p w:rsidR="00E34A5B" w:rsidRPr="000E1D60" w:rsidRDefault="00E34A5B" w:rsidP="00234450">
            <w:pPr>
              <w:contextualSpacing/>
              <w:jc w:val="both"/>
              <w:rPr>
                <w:rStyle w:val="rvts56"/>
                <w:b/>
                <w:bCs/>
                <w:sz w:val="28"/>
                <w:szCs w:val="28"/>
                <w:bdr w:val="none" w:sz="0" w:space="0" w:color="auto" w:frame="1"/>
              </w:rPr>
            </w:pPr>
            <w:r w:rsidRPr="000E1D60">
              <w:rPr>
                <w:rStyle w:val="rvts56"/>
                <w:b/>
                <w:bCs/>
                <w:sz w:val="28"/>
                <w:szCs w:val="28"/>
                <w:bdr w:val="none" w:sz="0" w:space="0" w:color="auto" w:frame="1"/>
              </w:rPr>
              <w:t xml:space="preserve">3. </w:t>
            </w:r>
            <w:r w:rsidRPr="000E1D60">
              <w:rPr>
                <w:rStyle w:val="a7"/>
                <w:sz w:val="28"/>
                <w:szCs w:val="28"/>
              </w:rPr>
              <w:t>Т</w:t>
            </w:r>
            <w:r w:rsidRPr="000E1D60">
              <w:rPr>
                <w:rStyle w:val="a7"/>
                <w:bCs/>
                <w:sz w:val="28"/>
                <w:szCs w:val="28"/>
              </w:rPr>
              <w:t>ендер</w:t>
            </w:r>
          </w:p>
        </w:tc>
        <w:tc>
          <w:tcPr>
            <w:tcW w:w="5612" w:type="dxa"/>
          </w:tcPr>
          <w:p w:rsidR="00E34A5B" w:rsidRPr="000E1D60" w:rsidRDefault="00E34A5B" w:rsidP="00234450">
            <w:pPr>
              <w:contextualSpacing/>
              <w:jc w:val="both"/>
              <w:rPr>
                <w:rStyle w:val="a7"/>
                <w:sz w:val="28"/>
                <w:szCs w:val="28"/>
              </w:rPr>
            </w:pPr>
            <w:r w:rsidRPr="000E1D60">
              <w:rPr>
                <w:rStyle w:val="rvts17"/>
                <w:sz w:val="28"/>
                <w:szCs w:val="28"/>
                <w:bdr w:val="none" w:sz="0" w:space="0" w:color="auto" w:frame="1"/>
              </w:rPr>
              <w:t>в) финансирование учреждения определенного типа (казенного) на основе утвержденной сметы</w:t>
            </w:r>
          </w:p>
        </w:tc>
      </w:tr>
      <w:tr w:rsidR="000E1D60" w:rsidRPr="000E1D60" w:rsidTr="00234450">
        <w:trPr>
          <w:trHeight w:val="197"/>
        </w:trPr>
        <w:tc>
          <w:tcPr>
            <w:tcW w:w="3959" w:type="dxa"/>
          </w:tcPr>
          <w:p w:rsidR="00E34A5B" w:rsidRPr="000E1D60" w:rsidRDefault="00E34A5B" w:rsidP="00234450">
            <w:pPr>
              <w:contextualSpacing/>
              <w:jc w:val="both"/>
              <w:rPr>
                <w:rStyle w:val="rvts56"/>
                <w:b/>
                <w:bCs/>
                <w:sz w:val="28"/>
                <w:szCs w:val="28"/>
                <w:bdr w:val="none" w:sz="0" w:space="0" w:color="auto" w:frame="1"/>
              </w:rPr>
            </w:pPr>
            <w:r w:rsidRPr="000E1D60">
              <w:rPr>
                <w:rStyle w:val="rvts56"/>
                <w:b/>
                <w:bCs/>
                <w:sz w:val="28"/>
                <w:szCs w:val="28"/>
                <w:bdr w:val="none" w:sz="0" w:space="0" w:color="auto" w:frame="1"/>
              </w:rPr>
              <w:t>4.</w:t>
            </w:r>
            <w:r w:rsidRPr="000E1D60">
              <w:rPr>
                <w:rStyle w:val="a7"/>
                <w:sz w:val="28"/>
                <w:szCs w:val="28"/>
              </w:rPr>
              <w:t>Лимиты бюджетных обязательств</w:t>
            </w:r>
          </w:p>
        </w:tc>
        <w:tc>
          <w:tcPr>
            <w:tcW w:w="5612" w:type="dxa"/>
          </w:tcPr>
          <w:p w:rsidR="00E34A5B" w:rsidRPr="000E1D60" w:rsidRDefault="00E34A5B" w:rsidP="00234450">
            <w:pPr>
              <w:contextualSpacing/>
              <w:jc w:val="both"/>
              <w:rPr>
                <w:rStyle w:val="rvts17"/>
                <w:sz w:val="28"/>
                <w:szCs w:val="28"/>
                <w:bdr w:val="none" w:sz="0" w:space="0" w:color="auto" w:frame="1"/>
              </w:rPr>
            </w:pPr>
            <w:r w:rsidRPr="000E1D60">
              <w:rPr>
                <w:rStyle w:val="rvts17"/>
                <w:sz w:val="28"/>
                <w:szCs w:val="28"/>
                <w:bdr w:val="none" w:sz="0" w:space="0" w:color="auto" w:frame="1"/>
              </w:rPr>
              <w:t xml:space="preserve">г) совокупность выбранных предприятием способов ведения бухгалтерского учета </w:t>
            </w:r>
          </w:p>
        </w:tc>
      </w:tr>
      <w:tr w:rsidR="000E1D60" w:rsidRPr="000E1D60" w:rsidTr="00234450">
        <w:tc>
          <w:tcPr>
            <w:tcW w:w="3959" w:type="dxa"/>
          </w:tcPr>
          <w:p w:rsidR="00E34A5B" w:rsidRPr="000E1D60" w:rsidRDefault="00E34A5B" w:rsidP="00234450">
            <w:pPr>
              <w:contextualSpacing/>
              <w:jc w:val="both"/>
              <w:rPr>
                <w:rStyle w:val="a7"/>
                <w:b w:val="0"/>
                <w:bCs/>
                <w:sz w:val="28"/>
                <w:szCs w:val="28"/>
              </w:rPr>
            </w:pPr>
          </w:p>
          <w:p w:rsidR="00E34A5B" w:rsidRPr="000E1D60" w:rsidRDefault="00E34A5B" w:rsidP="00234450">
            <w:pPr>
              <w:jc w:val="both"/>
              <w:rPr>
                <w:sz w:val="28"/>
                <w:szCs w:val="28"/>
                <w:lang w:eastAsia="en-US"/>
              </w:rPr>
            </w:pPr>
            <w:r w:rsidRPr="000E1D60">
              <w:rPr>
                <w:b/>
                <w:bCs/>
                <w:sz w:val="28"/>
                <w:szCs w:val="28"/>
                <w:lang w:eastAsia="en-US"/>
              </w:rPr>
              <w:t>5.</w:t>
            </w:r>
            <w:r w:rsidRPr="000E1D60">
              <w:rPr>
                <w:rStyle w:val="a7"/>
                <w:sz w:val="28"/>
                <w:szCs w:val="28"/>
              </w:rPr>
              <w:t xml:space="preserve"> Сметное финансирование</w:t>
            </w:r>
          </w:p>
        </w:tc>
        <w:tc>
          <w:tcPr>
            <w:tcW w:w="5612" w:type="dxa"/>
          </w:tcPr>
          <w:p w:rsidR="00E34A5B" w:rsidRPr="000E1D60" w:rsidRDefault="00E34A5B" w:rsidP="00234450">
            <w:pPr>
              <w:contextualSpacing/>
              <w:jc w:val="both"/>
              <w:rPr>
                <w:b/>
                <w:bCs/>
                <w:sz w:val="28"/>
                <w:szCs w:val="28"/>
              </w:rPr>
            </w:pPr>
            <w:r w:rsidRPr="000E1D60">
              <w:rPr>
                <w:rStyle w:val="rvts17"/>
                <w:sz w:val="28"/>
                <w:szCs w:val="28"/>
                <w:bdr w:val="none" w:sz="0" w:space="0" w:color="auto" w:frame="1"/>
              </w:rPr>
              <w:t>д) предложение на поставку товара, оказание услуг при проведении торгов</w:t>
            </w:r>
          </w:p>
        </w:tc>
      </w:tr>
    </w:tbl>
    <w:p w:rsidR="00E34A5B" w:rsidRPr="000E1D60" w:rsidRDefault="00E34A5B" w:rsidP="00534871">
      <w:pPr>
        <w:contextualSpacing/>
        <w:jc w:val="both"/>
        <w:rPr>
          <w:b/>
          <w:sz w:val="28"/>
          <w:szCs w:val="28"/>
        </w:rPr>
      </w:pPr>
    </w:p>
    <w:p w:rsidR="00E34A5B" w:rsidRPr="000E1D60" w:rsidRDefault="00E34A5B" w:rsidP="00534871">
      <w:pPr>
        <w:contextualSpacing/>
        <w:jc w:val="both"/>
        <w:rPr>
          <w:b/>
          <w:sz w:val="28"/>
          <w:szCs w:val="28"/>
        </w:rPr>
      </w:pPr>
      <w:r w:rsidRPr="000E1D60">
        <w:rPr>
          <w:b/>
          <w:sz w:val="28"/>
          <w:szCs w:val="28"/>
        </w:rPr>
        <w:t>17. Установите соответствие между названием активного счета и его номером в плане счетов бухгалтерского  бюджетного учета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73"/>
        <w:gridCol w:w="4898"/>
      </w:tblGrid>
      <w:tr w:rsidR="000E1D60" w:rsidRPr="000E1D60" w:rsidTr="00885A07">
        <w:tc>
          <w:tcPr>
            <w:tcW w:w="4808" w:type="dxa"/>
          </w:tcPr>
          <w:p w:rsidR="00E34A5B" w:rsidRPr="000E1D60" w:rsidRDefault="00E34A5B" w:rsidP="00885A07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0E1D60">
              <w:rPr>
                <w:b/>
                <w:sz w:val="28"/>
                <w:szCs w:val="28"/>
                <w:lang w:eastAsia="en-US"/>
              </w:rPr>
              <w:lastRenderedPageBreak/>
              <w:t>Название</w:t>
            </w:r>
          </w:p>
        </w:tc>
        <w:tc>
          <w:tcPr>
            <w:tcW w:w="5100" w:type="dxa"/>
          </w:tcPr>
          <w:p w:rsidR="00E34A5B" w:rsidRPr="000E1D60" w:rsidRDefault="00E34A5B" w:rsidP="00885A07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0E1D60">
              <w:rPr>
                <w:b/>
                <w:sz w:val="28"/>
                <w:szCs w:val="28"/>
                <w:lang w:eastAsia="en-US"/>
              </w:rPr>
              <w:t>Порядковый номер</w:t>
            </w:r>
          </w:p>
        </w:tc>
      </w:tr>
      <w:tr w:rsidR="000E1D60" w:rsidRPr="000E1D60" w:rsidTr="00885A07">
        <w:trPr>
          <w:trHeight w:val="277"/>
        </w:trPr>
        <w:tc>
          <w:tcPr>
            <w:tcW w:w="4808" w:type="dxa"/>
          </w:tcPr>
          <w:p w:rsidR="00E34A5B" w:rsidRPr="000E1D60" w:rsidRDefault="00E34A5B" w:rsidP="00885A07">
            <w:pPr>
              <w:jc w:val="both"/>
              <w:rPr>
                <w:sz w:val="28"/>
                <w:szCs w:val="28"/>
                <w:lang w:eastAsia="en-US"/>
              </w:rPr>
            </w:pPr>
            <w:r w:rsidRPr="000E1D60">
              <w:rPr>
                <w:rStyle w:val="a7"/>
                <w:bCs/>
                <w:sz w:val="28"/>
                <w:szCs w:val="28"/>
              </w:rPr>
              <w:t>1.Н</w:t>
            </w:r>
            <w:r w:rsidRPr="000E1D60">
              <w:rPr>
                <w:rStyle w:val="a7"/>
                <w:sz w:val="28"/>
                <w:szCs w:val="28"/>
              </w:rPr>
              <w:t>ематериальные активы</w:t>
            </w:r>
          </w:p>
        </w:tc>
        <w:tc>
          <w:tcPr>
            <w:tcW w:w="5100" w:type="dxa"/>
          </w:tcPr>
          <w:p w:rsidR="00E34A5B" w:rsidRPr="000E1D60" w:rsidRDefault="00E34A5B" w:rsidP="00885A07">
            <w:pPr>
              <w:contextualSpacing/>
              <w:jc w:val="both"/>
              <w:rPr>
                <w:sz w:val="28"/>
                <w:szCs w:val="28"/>
              </w:rPr>
            </w:pPr>
            <w:r w:rsidRPr="000E1D60">
              <w:rPr>
                <w:rStyle w:val="a7"/>
                <w:bCs/>
                <w:sz w:val="28"/>
                <w:szCs w:val="28"/>
              </w:rPr>
              <w:t>а) 204</w:t>
            </w:r>
          </w:p>
        </w:tc>
      </w:tr>
      <w:tr w:rsidR="000E1D60" w:rsidRPr="000E1D60" w:rsidTr="00885A07">
        <w:tc>
          <w:tcPr>
            <w:tcW w:w="4808" w:type="dxa"/>
          </w:tcPr>
          <w:p w:rsidR="00E34A5B" w:rsidRPr="000E1D60" w:rsidRDefault="00E34A5B" w:rsidP="00885A07">
            <w:pPr>
              <w:jc w:val="both"/>
              <w:rPr>
                <w:sz w:val="28"/>
                <w:szCs w:val="28"/>
                <w:lang w:eastAsia="en-US"/>
              </w:rPr>
            </w:pPr>
            <w:r w:rsidRPr="000E1D60">
              <w:rPr>
                <w:rStyle w:val="a7"/>
                <w:bCs/>
                <w:sz w:val="28"/>
                <w:szCs w:val="28"/>
              </w:rPr>
              <w:t>2.</w:t>
            </w:r>
            <w:r w:rsidRPr="000E1D60">
              <w:rPr>
                <w:b/>
                <w:bCs/>
                <w:sz w:val="28"/>
                <w:szCs w:val="28"/>
              </w:rPr>
              <w:t>Расчеты по ущербу</w:t>
            </w:r>
          </w:p>
        </w:tc>
        <w:tc>
          <w:tcPr>
            <w:tcW w:w="5100" w:type="dxa"/>
          </w:tcPr>
          <w:p w:rsidR="00E34A5B" w:rsidRPr="000E1D60" w:rsidRDefault="00E34A5B" w:rsidP="00885A07">
            <w:pPr>
              <w:contextualSpacing/>
              <w:jc w:val="both"/>
              <w:rPr>
                <w:bCs/>
                <w:sz w:val="28"/>
                <w:szCs w:val="28"/>
              </w:rPr>
            </w:pPr>
            <w:r w:rsidRPr="000E1D60">
              <w:rPr>
                <w:rStyle w:val="a7"/>
                <w:bCs/>
                <w:sz w:val="28"/>
                <w:szCs w:val="28"/>
              </w:rPr>
              <w:t>б) 208</w:t>
            </w:r>
          </w:p>
        </w:tc>
      </w:tr>
      <w:tr w:rsidR="000E1D60" w:rsidRPr="000E1D60" w:rsidTr="00885A07">
        <w:tc>
          <w:tcPr>
            <w:tcW w:w="4808" w:type="dxa"/>
          </w:tcPr>
          <w:p w:rsidR="00E34A5B" w:rsidRPr="000E1D60" w:rsidRDefault="00E34A5B" w:rsidP="00885A07">
            <w:pPr>
              <w:contextualSpacing/>
              <w:jc w:val="both"/>
              <w:rPr>
                <w:bCs/>
                <w:sz w:val="28"/>
                <w:szCs w:val="28"/>
              </w:rPr>
            </w:pPr>
            <w:r w:rsidRPr="000E1D60">
              <w:rPr>
                <w:rStyle w:val="a7"/>
                <w:bCs/>
                <w:sz w:val="28"/>
                <w:szCs w:val="28"/>
              </w:rPr>
              <w:t>3. Вложения в нефинансовые активы</w:t>
            </w:r>
          </w:p>
        </w:tc>
        <w:tc>
          <w:tcPr>
            <w:tcW w:w="5100" w:type="dxa"/>
          </w:tcPr>
          <w:p w:rsidR="00E34A5B" w:rsidRPr="000E1D60" w:rsidRDefault="00E34A5B" w:rsidP="00885A07">
            <w:pPr>
              <w:contextualSpacing/>
              <w:jc w:val="both"/>
              <w:rPr>
                <w:bCs/>
                <w:sz w:val="28"/>
                <w:szCs w:val="28"/>
              </w:rPr>
            </w:pPr>
            <w:r w:rsidRPr="000E1D60">
              <w:rPr>
                <w:rStyle w:val="a7"/>
                <w:bCs/>
                <w:sz w:val="28"/>
                <w:szCs w:val="28"/>
              </w:rPr>
              <w:t>в) 102</w:t>
            </w:r>
          </w:p>
        </w:tc>
      </w:tr>
      <w:tr w:rsidR="000E1D60" w:rsidRPr="000E1D60" w:rsidTr="00885A07">
        <w:tc>
          <w:tcPr>
            <w:tcW w:w="4808" w:type="dxa"/>
          </w:tcPr>
          <w:p w:rsidR="00E34A5B" w:rsidRPr="000E1D60" w:rsidRDefault="00E34A5B" w:rsidP="00885A07">
            <w:pPr>
              <w:jc w:val="both"/>
              <w:rPr>
                <w:b/>
                <w:sz w:val="28"/>
                <w:szCs w:val="28"/>
              </w:rPr>
            </w:pPr>
            <w:r w:rsidRPr="000E1D60">
              <w:rPr>
                <w:rStyle w:val="a7"/>
                <w:bCs/>
                <w:sz w:val="28"/>
                <w:szCs w:val="28"/>
              </w:rPr>
              <w:t>4.Расчеты с подотчетными лицами</w:t>
            </w:r>
          </w:p>
        </w:tc>
        <w:tc>
          <w:tcPr>
            <w:tcW w:w="5100" w:type="dxa"/>
          </w:tcPr>
          <w:p w:rsidR="00E34A5B" w:rsidRPr="000E1D60" w:rsidRDefault="00E34A5B" w:rsidP="00885A07">
            <w:pPr>
              <w:contextualSpacing/>
              <w:jc w:val="both"/>
              <w:rPr>
                <w:bCs/>
                <w:sz w:val="28"/>
                <w:szCs w:val="28"/>
              </w:rPr>
            </w:pPr>
            <w:r w:rsidRPr="000E1D60">
              <w:rPr>
                <w:rStyle w:val="a7"/>
                <w:bCs/>
                <w:sz w:val="28"/>
                <w:szCs w:val="28"/>
              </w:rPr>
              <w:t>г) 209</w:t>
            </w:r>
          </w:p>
        </w:tc>
      </w:tr>
      <w:tr w:rsidR="000E1D60" w:rsidRPr="000E1D60" w:rsidTr="00885A07">
        <w:tc>
          <w:tcPr>
            <w:tcW w:w="4808" w:type="dxa"/>
          </w:tcPr>
          <w:p w:rsidR="00E34A5B" w:rsidRPr="000E1D60" w:rsidRDefault="00E34A5B" w:rsidP="00885A07">
            <w:pPr>
              <w:contextualSpacing/>
              <w:jc w:val="both"/>
              <w:rPr>
                <w:rStyle w:val="a7"/>
                <w:sz w:val="28"/>
                <w:szCs w:val="28"/>
              </w:rPr>
            </w:pPr>
            <w:r w:rsidRPr="000E1D60">
              <w:rPr>
                <w:rStyle w:val="a7"/>
                <w:sz w:val="28"/>
                <w:szCs w:val="28"/>
              </w:rPr>
              <w:t>5.Финансовые вложения</w:t>
            </w:r>
          </w:p>
        </w:tc>
        <w:tc>
          <w:tcPr>
            <w:tcW w:w="5100" w:type="dxa"/>
          </w:tcPr>
          <w:p w:rsidR="00E34A5B" w:rsidRPr="000E1D60" w:rsidRDefault="00E34A5B" w:rsidP="00885A07">
            <w:pPr>
              <w:contextualSpacing/>
              <w:jc w:val="both"/>
              <w:rPr>
                <w:rStyle w:val="a7"/>
                <w:b w:val="0"/>
                <w:bCs/>
                <w:sz w:val="28"/>
                <w:szCs w:val="28"/>
              </w:rPr>
            </w:pPr>
            <w:r w:rsidRPr="000E1D60">
              <w:rPr>
                <w:rStyle w:val="a7"/>
                <w:bCs/>
                <w:sz w:val="28"/>
                <w:szCs w:val="28"/>
              </w:rPr>
              <w:t>д) 106</w:t>
            </w:r>
          </w:p>
        </w:tc>
      </w:tr>
    </w:tbl>
    <w:p w:rsidR="00E34A5B" w:rsidRPr="000E1D60" w:rsidRDefault="00E34A5B" w:rsidP="00534871">
      <w:pPr>
        <w:contextualSpacing/>
        <w:jc w:val="both"/>
        <w:rPr>
          <w:b/>
          <w:sz w:val="28"/>
          <w:szCs w:val="28"/>
        </w:rPr>
      </w:pPr>
    </w:p>
    <w:p w:rsidR="00E34A5B" w:rsidRPr="000E1D60" w:rsidRDefault="00E34A5B" w:rsidP="00534871">
      <w:pPr>
        <w:contextualSpacing/>
        <w:jc w:val="both"/>
        <w:rPr>
          <w:b/>
          <w:sz w:val="28"/>
          <w:szCs w:val="28"/>
        </w:rPr>
      </w:pPr>
    </w:p>
    <w:p w:rsidR="00E34A5B" w:rsidRPr="000E1D60" w:rsidRDefault="00E34A5B" w:rsidP="00534871">
      <w:pPr>
        <w:contextualSpacing/>
        <w:jc w:val="both"/>
        <w:rPr>
          <w:b/>
          <w:sz w:val="28"/>
          <w:szCs w:val="28"/>
        </w:rPr>
      </w:pPr>
      <w:r w:rsidRPr="000E1D60">
        <w:rPr>
          <w:b/>
          <w:sz w:val="28"/>
          <w:szCs w:val="28"/>
        </w:rPr>
        <w:t>18.Установите соответствие между названием пассивного счета и его номером в плане счетов бухгалтерского  бюджетного учета</w:t>
      </w:r>
    </w:p>
    <w:p w:rsidR="00E34A5B" w:rsidRPr="000E1D60" w:rsidRDefault="00E34A5B" w:rsidP="00534871">
      <w:pPr>
        <w:contextualSpacing/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75"/>
        <w:gridCol w:w="4896"/>
      </w:tblGrid>
      <w:tr w:rsidR="000E1D60" w:rsidRPr="000E1D60" w:rsidTr="00885A07">
        <w:tc>
          <w:tcPr>
            <w:tcW w:w="4808" w:type="dxa"/>
          </w:tcPr>
          <w:p w:rsidR="00E34A5B" w:rsidRPr="000E1D60" w:rsidRDefault="00E34A5B" w:rsidP="00885A07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0E1D60">
              <w:rPr>
                <w:b/>
                <w:sz w:val="28"/>
                <w:szCs w:val="28"/>
                <w:lang w:eastAsia="en-US"/>
              </w:rPr>
              <w:t>Название</w:t>
            </w:r>
          </w:p>
        </w:tc>
        <w:tc>
          <w:tcPr>
            <w:tcW w:w="5100" w:type="dxa"/>
          </w:tcPr>
          <w:p w:rsidR="00E34A5B" w:rsidRPr="000E1D60" w:rsidRDefault="00E34A5B" w:rsidP="00885A07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0E1D60">
              <w:rPr>
                <w:b/>
                <w:sz w:val="28"/>
                <w:szCs w:val="28"/>
                <w:lang w:eastAsia="en-US"/>
              </w:rPr>
              <w:t>Порядковый номер</w:t>
            </w:r>
          </w:p>
        </w:tc>
      </w:tr>
      <w:tr w:rsidR="000E1D60" w:rsidRPr="000E1D60" w:rsidTr="00885A07">
        <w:trPr>
          <w:trHeight w:val="277"/>
        </w:trPr>
        <w:tc>
          <w:tcPr>
            <w:tcW w:w="4808" w:type="dxa"/>
          </w:tcPr>
          <w:p w:rsidR="00E34A5B" w:rsidRPr="000E1D60" w:rsidRDefault="00E34A5B" w:rsidP="00885A07">
            <w:pPr>
              <w:jc w:val="both"/>
              <w:rPr>
                <w:sz w:val="28"/>
                <w:szCs w:val="28"/>
                <w:lang w:eastAsia="en-US"/>
              </w:rPr>
            </w:pPr>
            <w:r w:rsidRPr="000E1D60">
              <w:rPr>
                <w:rStyle w:val="a7"/>
                <w:bCs/>
                <w:sz w:val="28"/>
                <w:szCs w:val="28"/>
              </w:rPr>
              <w:t>1.Принятые обязательства</w:t>
            </w:r>
          </w:p>
        </w:tc>
        <w:tc>
          <w:tcPr>
            <w:tcW w:w="5100" w:type="dxa"/>
          </w:tcPr>
          <w:p w:rsidR="00E34A5B" w:rsidRPr="000E1D60" w:rsidRDefault="00E34A5B" w:rsidP="00885A07">
            <w:pPr>
              <w:contextualSpacing/>
              <w:jc w:val="both"/>
              <w:rPr>
                <w:sz w:val="28"/>
                <w:szCs w:val="28"/>
              </w:rPr>
            </w:pPr>
            <w:r w:rsidRPr="000E1D60">
              <w:rPr>
                <w:rStyle w:val="a7"/>
                <w:bCs/>
                <w:sz w:val="28"/>
                <w:szCs w:val="28"/>
              </w:rPr>
              <w:t>а) 303</w:t>
            </w:r>
          </w:p>
        </w:tc>
      </w:tr>
      <w:tr w:rsidR="000E1D60" w:rsidRPr="000E1D60" w:rsidTr="00885A07">
        <w:tc>
          <w:tcPr>
            <w:tcW w:w="4808" w:type="dxa"/>
          </w:tcPr>
          <w:p w:rsidR="00E34A5B" w:rsidRPr="000E1D60" w:rsidRDefault="00E34A5B" w:rsidP="00885A07">
            <w:pPr>
              <w:jc w:val="both"/>
              <w:rPr>
                <w:sz w:val="28"/>
                <w:szCs w:val="28"/>
                <w:lang w:eastAsia="en-US"/>
              </w:rPr>
            </w:pPr>
            <w:r w:rsidRPr="000E1D60">
              <w:rPr>
                <w:rStyle w:val="a7"/>
                <w:bCs/>
                <w:sz w:val="28"/>
                <w:szCs w:val="28"/>
              </w:rPr>
              <w:t>2.А</w:t>
            </w:r>
            <w:r w:rsidRPr="000E1D60">
              <w:rPr>
                <w:rStyle w:val="a7"/>
                <w:sz w:val="28"/>
                <w:szCs w:val="28"/>
              </w:rPr>
              <w:t>мортизация</w:t>
            </w:r>
          </w:p>
        </w:tc>
        <w:tc>
          <w:tcPr>
            <w:tcW w:w="5100" w:type="dxa"/>
          </w:tcPr>
          <w:p w:rsidR="00E34A5B" w:rsidRPr="000E1D60" w:rsidRDefault="00E34A5B" w:rsidP="00885A07">
            <w:pPr>
              <w:contextualSpacing/>
              <w:jc w:val="both"/>
              <w:rPr>
                <w:bCs/>
                <w:sz w:val="28"/>
                <w:szCs w:val="28"/>
              </w:rPr>
            </w:pPr>
            <w:r w:rsidRPr="000E1D60">
              <w:rPr>
                <w:rStyle w:val="a7"/>
                <w:bCs/>
                <w:sz w:val="28"/>
                <w:szCs w:val="28"/>
              </w:rPr>
              <w:t>б) 401</w:t>
            </w:r>
          </w:p>
        </w:tc>
      </w:tr>
      <w:tr w:rsidR="000E1D60" w:rsidRPr="000E1D60" w:rsidTr="00885A07">
        <w:tc>
          <w:tcPr>
            <w:tcW w:w="4808" w:type="dxa"/>
          </w:tcPr>
          <w:p w:rsidR="00E34A5B" w:rsidRPr="000E1D60" w:rsidRDefault="00E34A5B" w:rsidP="00885A07">
            <w:pPr>
              <w:contextualSpacing/>
              <w:jc w:val="both"/>
              <w:rPr>
                <w:bCs/>
                <w:sz w:val="28"/>
                <w:szCs w:val="28"/>
              </w:rPr>
            </w:pPr>
            <w:r w:rsidRPr="000E1D60">
              <w:rPr>
                <w:rStyle w:val="a7"/>
                <w:bCs/>
                <w:sz w:val="28"/>
                <w:szCs w:val="28"/>
              </w:rPr>
              <w:t>3. Санкционирование</w:t>
            </w:r>
          </w:p>
        </w:tc>
        <w:tc>
          <w:tcPr>
            <w:tcW w:w="5100" w:type="dxa"/>
          </w:tcPr>
          <w:p w:rsidR="00E34A5B" w:rsidRPr="000E1D60" w:rsidRDefault="00E34A5B" w:rsidP="00885A07">
            <w:pPr>
              <w:contextualSpacing/>
              <w:jc w:val="both"/>
              <w:rPr>
                <w:bCs/>
                <w:sz w:val="28"/>
                <w:szCs w:val="28"/>
              </w:rPr>
            </w:pPr>
            <w:r w:rsidRPr="000E1D60">
              <w:rPr>
                <w:rStyle w:val="a7"/>
                <w:bCs/>
                <w:sz w:val="28"/>
                <w:szCs w:val="28"/>
              </w:rPr>
              <w:t>в) 302</w:t>
            </w:r>
          </w:p>
        </w:tc>
      </w:tr>
      <w:tr w:rsidR="000E1D60" w:rsidRPr="000E1D60" w:rsidTr="00885A07">
        <w:tc>
          <w:tcPr>
            <w:tcW w:w="4808" w:type="dxa"/>
          </w:tcPr>
          <w:p w:rsidR="00E34A5B" w:rsidRPr="000E1D60" w:rsidRDefault="00E34A5B" w:rsidP="00885A07">
            <w:pPr>
              <w:jc w:val="both"/>
              <w:rPr>
                <w:b/>
                <w:sz w:val="28"/>
                <w:szCs w:val="28"/>
              </w:rPr>
            </w:pPr>
            <w:r w:rsidRPr="000E1D60">
              <w:rPr>
                <w:rStyle w:val="a7"/>
                <w:bCs/>
                <w:sz w:val="28"/>
                <w:szCs w:val="28"/>
              </w:rPr>
              <w:t>4.Расчеты по платежам в бюджет</w:t>
            </w:r>
          </w:p>
        </w:tc>
        <w:tc>
          <w:tcPr>
            <w:tcW w:w="5100" w:type="dxa"/>
          </w:tcPr>
          <w:p w:rsidR="00E34A5B" w:rsidRPr="000E1D60" w:rsidRDefault="00E34A5B" w:rsidP="00885A07">
            <w:pPr>
              <w:contextualSpacing/>
              <w:jc w:val="both"/>
              <w:rPr>
                <w:bCs/>
                <w:sz w:val="28"/>
                <w:szCs w:val="28"/>
              </w:rPr>
            </w:pPr>
            <w:r w:rsidRPr="000E1D60">
              <w:rPr>
                <w:rStyle w:val="a7"/>
                <w:bCs/>
                <w:sz w:val="28"/>
                <w:szCs w:val="28"/>
              </w:rPr>
              <w:t>г) 500</w:t>
            </w:r>
          </w:p>
        </w:tc>
      </w:tr>
      <w:tr w:rsidR="000E1D60" w:rsidRPr="000E1D60" w:rsidTr="00885A07">
        <w:tc>
          <w:tcPr>
            <w:tcW w:w="4808" w:type="dxa"/>
          </w:tcPr>
          <w:p w:rsidR="00E34A5B" w:rsidRPr="000E1D60" w:rsidRDefault="00E34A5B" w:rsidP="00885A07">
            <w:pPr>
              <w:contextualSpacing/>
              <w:jc w:val="both"/>
              <w:rPr>
                <w:rStyle w:val="a7"/>
                <w:sz w:val="28"/>
                <w:szCs w:val="28"/>
              </w:rPr>
            </w:pPr>
            <w:r w:rsidRPr="000E1D60">
              <w:rPr>
                <w:rStyle w:val="a7"/>
                <w:sz w:val="28"/>
                <w:szCs w:val="28"/>
              </w:rPr>
              <w:t>5.Финансовый результат хозяйственной деятельности</w:t>
            </w:r>
          </w:p>
          <w:p w:rsidR="00E34A5B" w:rsidRPr="000E1D60" w:rsidRDefault="00E34A5B" w:rsidP="00885A07">
            <w:pPr>
              <w:contextualSpacing/>
              <w:jc w:val="both"/>
              <w:rPr>
                <w:rStyle w:val="a7"/>
                <w:sz w:val="28"/>
                <w:szCs w:val="28"/>
              </w:rPr>
            </w:pPr>
          </w:p>
        </w:tc>
        <w:tc>
          <w:tcPr>
            <w:tcW w:w="5100" w:type="dxa"/>
          </w:tcPr>
          <w:p w:rsidR="00E34A5B" w:rsidRPr="000E1D60" w:rsidRDefault="00E34A5B" w:rsidP="00885A07">
            <w:pPr>
              <w:contextualSpacing/>
              <w:jc w:val="both"/>
              <w:rPr>
                <w:rStyle w:val="a7"/>
                <w:b w:val="0"/>
                <w:bCs/>
                <w:sz w:val="28"/>
                <w:szCs w:val="28"/>
              </w:rPr>
            </w:pPr>
            <w:r w:rsidRPr="000E1D60">
              <w:rPr>
                <w:rStyle w:val="a7"/>
                <w:bCs/>
                <w:sz w:val="28"/>
                <w:szCs w:val="28"/>
              </w:rPr>
              <w:t>д)104</w:t>
            </w:r>
          </w:p>
        </w:tc>
      </w:tr>
    </w:tbl>
    <w:p w:rsidR="00491B35" w:rsidRDefault="00491B35" w:rsidP="00534871">
      <w:pPr>
        <w:contextualSpacing/>
        <w:jc w:val="both"/>
        <w:rPr>
          <w:b/>
          <w:sz w:val="28"/>
          <w:szCs w:val="28"/>
        </w:rPr>
      </w:pPr>
    </w:p>
    <w:p w:rsidR="00E34A5B" w:rsidRPr="000E1D60" w:rsidRDefault="00E34A5B" w:rsidP="00534871">
      <w:pPr>
        <w:contextualSpacing/>
        <w:jc w:val="both"/>
        <w:rPr>
          <w:rStyle w:val="a7"/>
          <w:bCs/>
          <w:sz w:val="28"/>
          <w:szCs w:val="28"/>
        </w:rPr>
      </w:pPr>
      <w:r w:rsidRPr="000E1D60">
        <w:rPr>
          <w:rStyle w:val="a7"/>
          <w:bCs/>
          <w:sz w:val="28"/>
          <w:szCs w:val="28"/>
        </w:rPr>
        <w:t>19. Установите соответствие между источниками финансирования НКО (некоммерческой организации) и способами формирования источников финансирования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708"/>
        <w:gridCol w:w="5863"/>
      </w:tblGrid>
      <w:tr w:rsidR="000E1D60" w:rsidRPr="000E1D60" w:rsidTr="00081CC3">
        <w:tc>
          <w:tcPr>
            <w:tcW w:w="3708" w:type="dxa"/>
          </w:tcPr>
          <w:p w:rsidR="00E34A5B" w:rsidRPr="000E1D60" w:rsidRDefault="00E34A5B" w:rsidP="00D82ACC">
            <w:pPr>
              <w:rPr>
                <w:b/>
                <w:sz w:val="28"/>
                <w:szCs w:val="28"/>
                <w:lang w:eastAsia="en-US"/>
              </w:rPr>
            </w:pPr>
            <w:r w:rsidRPr="000E1D60">
              <w:rPr>
                <w:b/>
                <w:sz w:val="28"/>
                <w:szCs w:val="28"/>
                <w:lang w:eastAsia="en-US"/>
              </w:rPr>
              <w:t>Вид капитала (источника финансирования)</w:t>
            </w:r>
          </w:p>
        </w:tc>
        <w:tc>
          <w:tcPr>
            <w:tcW w:w="5863" w:type="dxa"/>
          </w:tcPr>
          <w:p w:rsidR="00E34A5B" w:rsidRPr="000E1D60" w:rsidRDefault="00E34A5B" w:rsidP="00885A07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0E1D60">
              <w:rPr>
                <w:b/>
                <w:sz w:val="28"/>
                <w:szCs w:val="28"/>
                <w:lang w:eastAsia="en-US"/>
              </w:rPr>
              <w:t>Определение</w:t>
            </w:r>
          </w:p>
        </w:tc>
      </w:tr>
      <w:tr w:rsidR="000E1D60" w:rsidRPr="000E1D60" w:rsidTr="00081CC3">
        <w:trPr>
          <w:trHeight w:val="197"/>
        </w:trPr>
        <w:tc>
          <w:tcPr>
            <w:tcW w:w="3708" w:type="dxa"/>
          </w:tcPr>
          <w:p w:rsidR="00E34A5B" w:rsidRPr="000E1D60" w:rsidRDefault="00E34A5B" w:rsidP="00885A07">
            <w:pPr>
              <w:contextualSpacing/>
              <w:jc w:val="both"/>
              <w:rPr>
                <w:rStyle w:val="a7"/>
                <w:b w:val="0"/>
                <w:bCs/>
                <w:sz w:val="28"/>
                <w:szCs w:val="28"/>
              </w:rPr>
            </w:pPr>
            <w:r w:rsidRPr="000E1D60">
              <w:rPr>
                <w:rStyle w:val="a7"/>
                <w:bCs/>
                <w:sz w:val="28"/>
                <w:szCs w:val="28"/>
              </w:rPr>
              <w:t>1.</w:t>
            </w:r>
            <w:r w:rsidRPr="000E1D60">
              <w:rPr>
                <w:b/>
                <w:bCs/>
                <w:sz w:val="28"/>
                <w:szCs w:val="28"/>
              </w:rPr>
              <w:t>Целевое финансирование</w:t>
            </w:r>
            <w:r w:rsidRPr="000E1D60">
              <w:rPr>
                <w:rStyle w:val="rvts17"/>
                <w:sz w:val="28"/>
                <w:szCs w:val="28"/>
                <w:bdr w:val="none" w:sz="0" w:space="0" w:color="auto" w:frame="1"/>
              </w:rPr>
              <w:t> </w:t>
            </w:r>
          </w:p>
          <w:p w:rsidR="00E34A5B" w:rsidRPr="000E1D60" w:rsidRDefault="00E34A5B" w:rsidP="00885A07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863" w:type="dxa"/>
          </w:tcPr>
          <w:p w:rsidR="00E34A5B" w:rsidRPr="000E1D60" w:rsidRDefault="00E34A5B" w:rsidP="00885A07">
            <w:pPr>
              <w:contextualSpacing/>
              <w:jc w:val="both"/>
              <w:rPr>
                <w:bCs/>
                <w:sz w:val="28"/>
                <w:szCs w:val="28"/>
              </w:rPr>
            </w:pPr>
            <w:r w:rsidRPr="000E1D60">
              <w:rPr>
                <w:rStyle w:val="rvts17"/>
                <w:sz w:val="28"/>
                <w:szCs w:val="28"/>
                <w:bdr w:val="none" w:sz="0" w:space="0" w:color="auto" w:frame="1"/>
              </w:rPr>
              <w:t>а</w:t>
            </w:r>
            <w:proofErr w:type="gramStart"/>
            <w:r w:rsidRPr="000E1D60">
              <w:rPr>
                <w:rStyle w:val="rvts17"/>
                <w:sz w:val="28"/>
                <w:szCs w:val="28"/>
                <w:bdr w:val="none" w:sz="0" w:space="0" w:color="auto" w:frame="1"/>
              </w:rPr>
              <w:t>)в</w:t>
            </w:r>
            <w:proofErr w:type="gramEnd"/>
            <w:r w:rsidRPr="000E1D60">
              <w:rPr>
                <w:rStyle w:val="rvts17"/>
                <w:sz w:val="28"/>
                <w:szCs w:val="28"/>
                <w:bdr w:val="none" w:sz="0" w:space="0" w:color="auto" w:frame="1"/>
              </w:rPr>
              <w:t>ыручка от реализации товаров, (работ, услуг), доходы от собственного имущества</w:t>
            </w:r>
          </w:p>
        </w:tc>
      </w:tr>
      <w:tr w:rsidR="000E1D60" w:rsidRPr="000E1D60" w:rsidTr="00081CC3">
        <w:trPr>
          <w:trHeight w:val="197"/>
        </w:trPr>
        <w:tc>
          <w:tcPr>
            <w:tcW w:w="3708" w:type="dxa"/>
          </w:tcPr>
          <w:p w:rsidR="00E34A5B" w:rsidRPr="000E1D60" w:rsidRDefault="00E34A5B" w:rsidP="00885A07">
            <w:pPr>
              <w:contextualSpacing/>
              <w:jc w:val="both"/>
              <w:rPr>
                <w:rStyle w:val="a7"/>
                <w:bCs/>
                <w:sz w:val="28"/>
                <w:szCs w:val="28"/>
              </w:rPr>
            </w:pPr>
            <w:r w:rsidRPr="000E1D60">
              <w:rPr>
                <w:rStyle w:val="a7"/>
                <w:bCs/>
                <w:sz w:val="28"/>
                <w:szCs w:val="28"/>
              </w:rPr>
              <w:t>2.Собственные заработанные средства</w:t>
            </w:r>
          </w:p>
        </w:tc>
        <w:tc>
          <w:tcPr>
            <w:tcW w:w="5863" w:type="dxa"/>
          </w:tcPr>
          <w:p w:rsidR="00E34A5B" w:rsidRPr="000E1D60" w:rsidRDefault="00E34A5B" w:rsidP="00885A07">
            <w:pPr>
              <w:contextualSpacing/>
              <w:jc w:val="both"/>
              <w:rPr>
                <w:rStyle w:val="rvts17"/>
                <w:sz w:val="28"/>
                <w:szCs w:val="28"/>
                <w:bdr w:val="none" w:sz="0" w:space="0" w:color="auto" w:frame="1"/>
              </w:rPr>
            </w:pPr>
            <w:r w:rsidRPr="000E1D60">
              <w:rPr>
                <w:rStyle w:val="rvts17"/>
                <w:sz w:val="28"/>
                <w:szCs w:val="28"/>
                <w:bdr w:val="none" w:sz="0" w:space="0" w:color="auto" w:frame="1"/>
              </w:rPr>
              <w:t>б) организационные, методические, образовательные</w:t>
            </w:r>
          </w:p>
        </w:tc>
      </w:tr>
      <w:tr w:rsidR="000E1D60" w:rsidRPr="000E1D60" w:rsidTr="00081CC3">
        <w:trPr>
          <w:trHeight w:val="197"/>
        </w:trPr>
        <w:tc>
          <w:tcPr>
            <w:tcW w:w="3708" w:type="dxa"/>
          </w:tcPr>
          <w:p w:rsidR="00E34A5B" w:rsidRPr="000E1D60" w:rsidRDefault="00E34A5B" w:rsidP="00885A07">
            <w:pPr>
              <w:contextualSpacing/>
              <w:jc w:val="both"/>
              <w:rPr>
                <w:rStyle w:val="a7"/>
                <w:bCs/>
                <w:sz w:val="28"/>
                <w:szCs w:val="28"/>
              </w:rPr>
            </w:pPr>
            <w:r w:rsidRPr="000E1D60">
              <w:rPr>
                <w:rStyle w:val="a7"/>
                <w:bCs/>
                <w:sz w:val="28"/>
                <w:szCs w:val="28"/>
              </w:rPr>
              <w:t>3.Привлеченные средства</w:t>
            </w:r>
          </w:p>
        </w:tc>
        <w:tc>
          <w:tcPr>
            <w:tcW w:w="5863" w:type="dxa"/>
          </w:tcPr>
          <w:p w:rsidR="00E34A5B" w:rsidRPr="000E1D60" w:rsidRDefault="00E34A5B" w:rsidP="00885A07">
            <w:pPr>
              <w:contextualSpacing/>
              <w:jc w:val="both"/>
              <w:rPr>
                <w:rStyle w:val="rvts17"/>
                <w:sz w:val="28"/>
                <w:szCs w:val="28"/>
                <w:bdr w:val="none" w:sz="0" w:space="0" w:color="auto" w:frame="1"/>
              </w:rPr>
            </w:pPr>
            <w:r w:rsidRPr="000E1D60">
              <w:rPr>
                <w:rStyle w:val="rvts17"/>
                <w:sz w:val="28"/>
                <w:szCs w:val="28"/>
                <w:bdr w:val="none" w:sz="0" w:space="0" w:color="auto" w:frame="1"/>
              </w:rPr>
              <w:t>в</w:t>
            </w:r>
            <w:proofErr w:type="gramStart"/>
            <w:r w:rsidRPr="000E1D60">
              <w:rPr>
                <w:rStyle w:val="rvts17"/>
                <w:sz w:val="28"/>
                <w:szCs w:val="28"/>
                <w:bdr w:val="none" w:sz="0" w:space="0" w:color="auto" w:frame="1"/>
              </w:rPr>
              <w:t>)р</w:t>
            </w:r>
            <w:proofErr w:type="gramEnd"/>
            <w:r w:rsidRPr="000E1D60">
              <w:rPr>
                <w:rStyle w:val="rvts17"/>
                <w:sz w:val="28"/>
                <w:szCs w:val="28"/>
                <w:bdr w:val="none" w:sz="0" w:space="0" w:color="auto" w:frame="1"/>
              </w:rPr>
              <w:t>егулярные и единовременные поступления от учредителей</w:t>
            </w:r>
          </w:p>
        </w:tc>
      </w:tr>
      <w:tr w:rsidR="000E1D60" w:rsidRPr="000E1D60" w:rsidTr="00081CC3">
        <w:trPr>
          <w:trHeight w:val="197"/>
        </w:trPr>
        <w:tc>
          <w:tcPr>
            <w:tcW w:w="3708" w:type="dxa"/>
          </w:tcPr>
          <w:p w:rsidR="00E34A5B" w:rsidRPr="000E1D60" w:rsidRDefault="00E34A5B" w:rsidP="00426BB4">
            <w:pPr>
              <w:contextualSpacing/>
              <w:rPr>
                <w:rStyle w:val="a7"/>
                <w:bCs/>
                <w:sz w:val="28"/>
                <w:szCs w:val="28"/>
              </w:rPr>
            </w:pPr>
            <w:r w:rsidRPr="000E1D60">
              <w:rPr>
                <w:rStyle w:val="a7"/>
                <w:bCs/>
                <w:sz w:val="28"/>
                <w:szCs w:val="28"/>
              </w:rPr>
              <w:t>4.Государственная поддержка (в экономической форме)</w:t>
            </w:r>
          </w:p>
        </w:tc>
        <w:tc>
          <w:tcPr>
            <w:tcW w:w="5863" w:type="dxa"/>
          </w:tcPr>
          <w:p w:rsidR="00E34A5B" w:rsidRPr="000E1D60" w:rsidRDefault="00E34A5B" w:rsidP="00885A07">
            <w:pPr>
              <w:contextualSpacing/>
              <w:jc w:val="both"/>
              <w:rPr>
                <w:rStyle w:val="rvts17"/>
                <w:sz w:val="28"/>
                <w:szCs w:val="28"/>
                <w:bdr w:val="none" w:sz="0" w:space="0" w:color="auto" w:frame="1"/>
              </w:rPr>
            </w:pPr>
            <w:r w:rsidRPr="000E1D60">
              <w:rPr>
                <w:rStyle w:val="rvts17"/>
                <w:sz w:val="28"/>
                <w:szCs w:val="28"/>
                <w:bdr w:val="none" w:sz="0" w:space="0" w:color="auto" w:frame="1"/>
              </w:rPr>
              <w:t>г) заемные средства: кредиты и займы</w:t>
            </w:r>
          </w:p>
        </w:tc>
      </w:tr>
      <w:tr w:rsidR="000E1D60" w:rsidRPr="000E1D60" w:rsidTr="00081CC3">
        <w:trPr>
          <w:trHeight w:val="197"/>
        </w:trPr>
        <w:tc>
          <w:tcPr>
            <w:tcW w:w="3708" w:type="dxa"/>
          </w:tcPr>
          <w:p w:rsidR="00E34A5B" w:rsidRPr="000E1D60" w:rsidRDefault="00E34A5B" w:rsidP="00426BB4">
            <w:pPr>
              <w:contextualSpacing/>
              <w:rPr>
                <w:rStyle w:val="a7"/>
                <w:bCs/>
                <w:sz w:val="28"/>
                <w:szCs w:val="28"/>
              </w:rPr>
            </w:pPr>
            <w:r w:rsidRPr="000E1D60">
              <w:rPr>
                <w:rStyle w:val="a7"/>
                <w:bCs/>
                <w:sz w:val="28"/>
                <w:szCs w:val="28"/>
              </w:rPr>
              <w:t>5.Государственная поддержка (в неэкономической форме)</w:t>
            </w:r>
          </w:p>
        </w:tc>
        <w:tc>
          <w:tcPr>
            <w:tcW w:w="5863" w:type="dxa"/>
          </w:tcPr>
          <w:p w:rsidR="00E34A5B" w:rsidRPr="000E1D60" w:rsidRDefault="00E34A5B" w:rsidP="00885A07">
            <w:pPr>
              <w:contextualSpacing/>
              <w:jc w:val="both"/>
              <w:rPr>
                <w:rStyle w:val="rvts17"/>
                <w:sz w:val="28"/>
                <w:szCs w:val="28"/>
                <w:bdr w:val="none" w:sz="0" w:space="0" w:color="auto" w:frame="1"/>
              </w:rPr>
            </w:pPr>
            <w:r w:rsidRPr="000E1D60">
              <w:rPr>
                <w:rStyle w:val="rvts17"/>
                <w:sz w:val="28"/>
                <w:szCs w:val="28"/>
                <w:bdr w:val="none" w:sz="0" w:space="0" w:color="auto" w:frame="1"/>
              </w:rPr>
              <w:t xml:space="preserve">д) субсидии, гранты, </w:t>
            </w:r>
            <w:proofErr w:type="spellStart"/>
            <w:r w:rsidRPr="000E1D60">
              <w:rPr>
                <w:rStyle w:val="rvts17"/>
                <w:sz w:val="28"/>
                <w:szCs w:val="28"/>
                <w:bdr w:val="none" w:sz="0" w:space="0" w:color="auto" w:frame="1"/>
              </w:rPr>
              <w:t>софинансирование</w:t>
            </w:r>
            <w:proofErr w:type="spellEnd"/>
          </w:p>
        </w:tc>
      </w:tr>
    </w:tbl>
    <w:p w:rsidR="00E34A5B" w:rsidRPr="000E1D60" w:rsidRDefault="00E34A5B" w:rsidP="00534871">
      <w:pPr>
        <w:contextualSpacing/>
        <w:jc w:val="both"/>
        <w:rPr>
          <w:b/>
          <w:sz w:val="28"/>
          <w:szCs w:val="28"/>
        </w:rPr>
      </w:pPr>
    </w:p>
    <w:p w:rsidR="00E34A5B" w:rsidRPr="000E1D60" w:rsidRDefault="00E34A5B" w:rsidP="00534871">
      <w:pPr>
        <w:contextualSpacing/>
        <w:jc w:val="both"/>
        <w:rPr>
          <w:b/>
          <w:sz w:val="28"/>
          <w:szCs w:val="28"/>
        </w:rPr>
      </w:pPr>
    </w:p>
    <w:p w:rsidR="00E34A5B" w:rsidRPr="000E1D60" w:rsidRDefault="00E34A5B" w:rsidP="00534871">
      <w:pPr>
        <w:numPr>
          <w:ilvl w:val="0"/>
          <w:numId w:val="2"/>
        </w:numPr>
        <w:jc w:val="both"/>
        <w:rPr>
          <w:sz w:val="28"/>
          <w:szCs w:val="28"/>
        </w:rPr>
      </w:pPr>
      <w:r w:rsidRPr="000E1D60">
        <w:rPr>
          <w:sz w:val="28"/>
          <w:szCs w:val="28"/>
        </w:rPr>
        <w:t xml:space="preserve">Текст вопроса </w:t>
      </w:r>
      <w:r w:rsidRPr="000E1D60">
        <w:rPr>
          <w:b/>
          <w:sz w:val="28"/>
          <w:szCs w:val="28"/>
          <w:u w:val="single"/>
        </w:rPr>
        <w:t>на установление последовательности</w:t>
      </w:r>
      <w:r w:rsidRPr="000E1D60">
        <w:rPr>
          <w:sz w:val="28"/>
          <w:szCs w:val="28"/>
        </w:rPr>
        <w:t>:</w:t>
      </w:r>
    </w:p>
    <w:p w:rsidR="00E34A5B" w:rsidRPr="000E1D60" w:rsidRDefault="00E34A5B" w:rsidP="00534871">
      <w:pPr>
        <w:jc w:val="both"/>
        <w:rPr>
          <w:sz w:val="28"/>
          <w:szCs w:val="28"/>
        </w:rPr>
      </w:pPr>
    </w:p>
    <w:p w:rsidR="00E34A5B" w:rsidRPr="000E1D60" w:rsidRDefault="00E34A5B" w:rsidP="00534871">
      <w:pPr>
        <w:jc w:val="both"/>
        <w:rPr>
          <w:b/>
          <w:sz w:val="28"/>
          <w:szCs w:val="28"/>
        </w:rPr>
      </w:pPr>
      <w:r w:rsidRPr="000E1D60">
        <w:rPr>
          <w:b/>
          <w:sz w:val="28"/>
          <w:szCs w:val="28"/>
        </w:rPr>
        <w:lastRenderedPageBreak/>
        <w:t>20. Расположите в хронологическом порядке разделы бухгалтерского бюджетного баланса:</w:t>
      </w:r>
    </w:p>
    <w:p w:rsidR="00E34A5B" w:rsidRPr="000E1D60" w:rsidRDefault="00E34A5B" w:rsidP="00534871">
      <w:pPr>
        <w:rPr>
          <w:sz w:val="28"/>
          <w:szCs w:val="28"/>
        </w:rPr>
      </w:pPr>
      <w:r w:rsidRPr="000E1D60">
        <w:rPr>
          <w:sz w:val="28"/>
          <w:szCs w:val="28"/>
        </w:rPr>
        <w:t>а) финансовые результаты</w:t>
      </w:r>
    </w:p>
    <w:p w:rsidR="00E34A5B" w:rsidRPr="000E1D60" w:rsidRDefault="00E34A5B" w:rsidP="00534871">
      <w:pPr>
        <w:jc w:val="both"/>
        <w:rPr>
          <w:b/>
          <w:sz w:val="28"/>
          <w:szCs w:val="28"/>
        </w:rPr>
      </w:pPr>
      <w:r w:rsidRPr="000E1D60">
        <w:rPr>
          <w:sz w:val="28"/>
          <w:szCs w:val="28"/>
        </w:rPr>
        <w:t xml:space="preserve">б) </w:t>
      </w:r>
      <w:proofErr w:type="spellStart"/>
      <w:r w:rsidRPr="000E1D60">
        <w:rPr>
          <w:sz w:val="28"/>
          <w:szCs w:val="28"/>
        </w:rPr>
        <w:t>обязательствадолговые</w:t>
      </w:r>
      <w:proofErr w:type="spellEnd"/>
    </w:p>
    <w:p w:rsidR="00E34A5B" w:rsidRPr="000E1D60" w:rsidRDefault="00E34A5B" w:rsidP="00534871">
      <w:pPr>
        <w:rPr>
          <w:sz w:val="28"/>
          <w:szCs w:val="28"/>
        </w:rPr>
      </w:pPr>
      <w:r w:rsidRPr="000E1D60">
        <w:rPr>
          <w:sz w:val="28"/>
          <w:szCs w:val="28"/>
        </w:rPr>
        <w:t>в) финансовые активы</w:t>
      </w:r>
    </w:p>
    <w:p w:rsidR="00E34A5B" w:rsidRPr="000E1D60" w:rsidRDefault="00E34A5B" w:rsidP="00534871">
      <w:pPr>
        <w:rPr>
          <w:sz w:val="28"/>
          <w:szCs w:val="28"/>
        </w:rPr>
      </w:pPr>
      <w:r w:rsidRPr="000E1D60">
        <w:rPr>
          <w:sz w:val="28"/>
          <w:szCs w:val="28"/>
        </w:rPr>
        <w:t>г) принятые обязательства</w:t>
      </w:r>
    </w:p>
    <w:p w:rsidR="00E34A5B" w:rsidRPr="000E1D60" w:rsidRDefault="00E34A5B" w:rsidP="00534871">
      <w:pPr>
        <w:rPr>
          <w:sz w:val="28"/>
          <w:szCs w:val="28"/>
        </w:rPr>
      </w:pPr>
      <w:r w:rsidRPr="000E1D60">
        <w:rPr>
          <w:sz w:val="28"/>
          <w:szCs w:val="28"/>
        </w:rPr>
        <w:t>д) нефинансовые активы</w:t>
      </w:r>
    </w:p>
    <w:p w:rsidR="00E34A5B" w:rsidRPr="000E1D60" w:rsidRDefault="00E34A5B" w:rsidP="00534871">
      <w:pPr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Y="6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64"/>
        <w:gridCol w:w="1657"/>
        <w:gridCol w:w="2146"/>
        <w:gridCol w:w="2278"/>
      </w:tblGrid>
      <w:tr w:rsidR="000E1D60" w:rsidRPr="000E1D60" w:rsidTr="005E6964">
        <w:tc>
          <w:tcPr>
            <w:tcW w:w="1964" w:type="dxa"/>
          </w:tcPr>
          <w:p w:rsidR="00E34A5B" w:rsidRPr="000E1D60" w:rsidRDefault="00E34A5B" w:rsidP="00885A07">
            <w:pPr>
              <w:jc w:val="center"/>
              <w:rPr>
                <w:sz w:val="28"/>
                <w:szCs w:val="28"/>
                <w:lang w:eastAsia="en-US"/>
              </w:rPr>
            </w:pPr>
            <w:r w:rsidRPr="000E1D60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657" w:type="dxa"/>
          </w:tcPr>
          <w:p w:rsidR="00E34A5B" w:rsidRPr="000E1D60" w:rsidRDefault="00E34A5B" w:rsidP="00885A07">
            <w:pPr>
              <w:jc w:val="center"/>
              <w:rPr>
                <w:sz w:val="28"/>
                <w:szCs w:val="28"/>
                <w:lang w:eastAsia="en-US"/>
              </w:rPr>
            </w:pPr>
            <w:r w:rsidRPr="000E1D60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146" w:type="dxa"/>
          </w:tcPr>
          <w:p w:rsidR="00E34A5B" w:rsidRPr="000E1D60" w:rsidRDefault="00E34A5B" w:rsidP="00885A07">
            <w:pPr>
              <w:jc w:val="center"/>
              <w:rPr>
                <w:sz w:val="28"/>
                <w:szCs w:val="28"/>
                <w:lang w:eastAsia="en-US"/>
              </w:rPr>
            </w:pPr>
            <w:r w:rsidRPr="000E1D60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278" w:type="dxa"/>
          </w:tcPr>
          <w:p w:rsidR="00E34A5B" w:rsidRPr="000E1D60" w:rsidRDefault="00E34A5B" w:rsidP="00885A07">
            <w:pPr>
              <w:jc w:val="center"/>
              <w:rPr>
                <w:sz w:val="28"/>
                <w:szCs w:val="28"/>
                <w:lang w:eastAsia="en-US"/>
              </w:rPr>
            </w:pPr>
            <w:r w:rsidRPr="000E1D60"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0E1D60" w:rsidRPr="000E1D60" w:rsidTr="005E6964">
        <w:tc>
          <w:tcPr>
            <w:tcW w:w="1964" w:type="dxa"/>
          </w:tcPr>
          <w:p w:rsidR="00E34A5B" w:rsidRPr="000E1D60" w:rsidRDefault="00E34A5B" w:rsidP="00885A07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657" w:type="dxa"/>
          </w:tcPr>
          <w:p w:rsidR="00E34A5B" w:rsidRPr="000E1D60" w:rsidRDefault="00E34A5B" w:rsidP="00885A07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146" w:type="dxa"/>
          </w:tcPr>
          <w:p w:rsidR="00E34A5B" w:rsidRPr="000E1D60" w:rsidRDefault="00E34A5B" w:rsidP="00885A07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78" w:type="dxa"/>
          </w:tcPr>
          <w:p w:rsidR="00E34A5B" w:rsidRPr="000E1D60" w:rsidRDefault="00E34A5B" w:rsidP="00885A07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E34A5B" w:rsidRPr="000E1D60" w:rsidRDefault="00E34A5B" w:rsidP="00534871">
      <w:pPr>
        <w:jc w:val="both"/>
        <w:rPr>
          <w:b/>
          <w:i/>
          <w:sz w:val="28"/>
          <w:szCs w:val="28"/>
        </w:rPr>
      </w:pPr>
    </w:p>
    <w:p w:rsidR="00E34A5B" w:rsidRPr="000E1D60" w:rsidRDefault="00E34A5B" w:rsidP="00534871">
      <w:pPr>
        <w:jc w:val="both"/>
        <w:rPr>
          <w:b/>
          <w:i/>
          <w:sz w:val="28"/>
          <w:szCs w:val="28"/>
        </w:rPr>
      </w:pPr>
    </w:p>
    <w:p w:rsidR="00E34A5B" w:rsidRPr="000E1D60" w:rsidRDefault="00E34A5B" w:rsidP="00534871">
      <w:pPr>
        <w:jc w:val="both"/>
        <w:rPr>
          <w:b/>
          <w:i/>
          <w:sz w:val="28"/>
          <w:szCs w:val="28"/>
        </w:rPr>
      </w:pPr>
    </w:p>
    <w:p w:rsidR="00E34A5B" w:rsidRPr="003C66F8" w:rsidRDefault="00E34A5B" w:rsidP="00534871">
      <w:pPr>
        <w:jc w:val="both"/>
        <w:rPr>
          <w:sz w:val="28"/>
          <w:szCs w:val="28"/>
        </w:rPr>
      </w:pPr>
      <w:bookmarkStart w:id="0" w:name="_GoBack"/>
      <w:bookmarkEnd w:id="0"/>
    </w:p>
    <w:p w:rsidR="00E34A5B" w:rsidRPr="005D6370" w:rsidRDefault="00E34A5B" w:rsidP="00534871">
      <w:pPr>
        <w:jc w:val="center"/>
        <w:rPr>
          <w:b/>
          <w:sz w:val="26"/>
          <w:szCs w:val="26"/>
        </w:rPr>
      </w:pPr>
      <w:r w:rsidRPr="005D6370">
        <w:rPr>
          <w:b/>
          <w:sz w:val="26"/>
          <w:szCs w:val="26"/>
        </w:rPr>
        <w:t>Ключи к тестовы</w:t>
      </w:r>
      <w:r>
        <w:rPr>
          <w:b/>
          <w:sz w:val="26"/>
          <w:szCs w:val="26"/>
        </w:rPr>
        <w:t>м заданиям  по компетенции «ПК-3</w:t>
      </w:r>
      <w:r w:rsidRPr="005D6370">
        <w:rPr>
          <w:b/>
          <w:sz w:val="26"/>
          <w:szCs w:val="26"/>
        </w:rPr>
        <w:t>»</w:t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09"/>
        <w:gridCol w:w="4600"/>
        <w:gridCol w:w="1300"/>
        <w:gridCol w:w="3281"/>
      </w:tblGrid>
      <w:tr w:rsidR="00E34A5B" w:rsidRPr="003C1ED6" w:rsidTr="00885A07">
        <w:tc>
          <w:tcPr>
            <w:tcW w:w="13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E34A5B" w:rsidRPr="003C1ED6" w:rsidRDefault="00E34A5B" w:rsidP="00885A0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№ тестового задания</w:t>
            </w:r>
          </w:p>
        </w:tc>
        <w:tc>
          <w:tcPr>
            <w:tcW w:w="460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34A5B" w:rsidRPr="003C1ED6" w:rsidRDefault="00E34A5B" w:rsidP="00885A0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№ правильного варианта ответа (формулировка правильного варианта ответа)</w:t>
            </w:r>
          </w:p>
        </w:tc>
        <w:tc>
          <w:tcPr>
            <w:tcW w:w="13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E34A5B" w:rsidRPr="003C1ED6" w:rsidRDefault="00E34A5B" w:rsidP="00885A0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№ тестового задания</w:t>
            </w:r>
          </w:p>
        </w:tc>
        <w:tc>
          <w:tcPr>
            <w:tcW w:w="328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34A5B" w:rsidRPr="003C1ED6" w:rsidRDefault="00E34A5B" w:rsidP="00885A0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№ правильного варианта ответа (формулировка правильного варианта ответа)</w:t>
            </w:r>
          </w:p>
        </w:tc>
      </w:tr>
      <w:tr w:rsidR="00E34A5B" w:rsidRPr="003C1ED6" w:rsidTr="00885A07">
        <w:tc>
          <w:tcPr>
            <w:tcW w:w="1309" w:type="dxa"/>
            <w:tcBorders>
              <w:top w:val="double" w:sz="4" w:space="0" w:color="auto"/>
              <w:left w:val="double" w:sz="4" w:space="0" w:color="auto"/>
            </w:tcBorders>
          </w:tcPr>
          <w:p w:rsidR="00E34A5B" w:rsidRPr="003C1ED6" w:rsidRDefault="00E34A5B" w:rsidP="00885A0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1.</w:t>
            </w:r>
          </w:p>
        </w:tc>
        <w:tc>
          <w:tcPr>
            <w:tcW w:w="4600" w:type="dxa"/>
            <w:tcBorders>
              <w:top w:val="double" w:sz="4" w:space="0" w:color="auto"/>
              <w:right w:val="double" w:sz="4" w:space="0" w:color="auto"/>
            </w:tcBorders>
          </w:tcPr>
          <w:p w:rsidR="00E34A5B" w:rsidRPr="00C75019" w:rsidRDefault="00E34A5B" w:rsidP="00885A07">
            <w:pPr>
              <w:widowControl w:val="0"/>
              <w:autoSpaceDE w:val="0"/>
              <w:autoSpaceDN w:val="0"/>
              <w:adjustRightInd w:val="0"/>
            </w:pPr>
            <w:r w:rsidRPr="00C75019">
              <w:rPr>
                <w:bdr w:val="none" w:sz="0" w:space="0" w:color="auto" w:frame="1"/>
              </w:rPr>
              <w:t>активы, капитал и обязательства</w:t>
            </w:r>
          </w:p>
        </w:tc>
        <w:tc>
          <w:tcPr>
            <w:tcW w:w="1300" w:type="dxa"/>
            <w:tcBorders>
              <w:top w:val="double" w:sz="4" w:space="0" w:color="auto"/>
              <w:left w:val="double" w:sz="4" w:space="0" w:color="auto"/>
            </w:tcBorders>
          </w:tcPr>
          <w:p w:rsidR="00E34A5B" w:rsidRPr="003C1ED6" w:rsidRDefault="00E34A5B" w:rsidP="00885A0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11.</w:t>
            </w:r>
          </w:p>
        </w:tc>
        <w:tc>
          <w:tcPr>
            <w:tcW w:w="3281" w:type="dxa"/>
            <w:tcBorders>
              <w:top w:val="double" w:sz="4" w:space="0" w:color="auto"/>
              <w:right w:val="double" w:sz="4" w:space="0" w:color="auto"/>
            </w:tcBorders>
          </w:tcPr>
          <w:p w:rsidR="00E34A5B" w:rsidRPr="00C75019" w:rsidRDefault="00E34A5B" w:rsidP="00885A0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75019">
              <w:t>активы</w:t>
            </w:r>
          </w:p>
        </w:tc>
      </w:tr>
      <w:tr w:rsidR="00E34A5B" w:rsidRPr="003C1ED6" w:rsidTr="00885A07">
        <w:tc>
          <w:tcPr>
            <w:tcW w:w="1309" w:type="dxa"/>
            <w:tcBorders>
              <w:left w:val="double" w:sz="4" w:space="0" w:color="auto"/>
            </w:tcBorders>
          </w:tcPr>
          <w:p w:rsidR="00E34A5B" w:rsidRPr="003C1ED6" w:rsidRDefault="00E34A5B" w:rsidP="00885A0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2.</w:t>
            </w:r>
          </w:p>
        </w:tc>
        <w:tc>
          <w:tcPr>
            <w:tcW w:w="4600" w:type="dxa"/>
            <w:tcBorders>
              <w:right w:val="double" w:sz="4" w:space="0" w:color="auto"/>
            </w:tcBorders>
          </w:tcPr>
          <w:p w:rsidR="00E34A5B" w:rsidRPr="00C75019" w:rsidRDefault="00E34A5B" w:rsidP="00885A07">
            <w:pPr>
              <w:widowControl w:val="0"/>
              <w:autoSpaceDE w:val="0"/>
              <w:autoSpaceDN w:val="0"/>
              <w:adjustRightInd w:val="0"/>
            </w:pPr>
            <w:r w:rsidRPr="00C75019">
              <w:rPr>
                <w:color w:val="000000"/>
                <w:bdr w:val="none" w:sz="0" w:space="0" w:color="auto" w:frame="1"/>
              </w:rPr>
              <w:t>совокупность всех приемов и способов ведения бухгалтерского учета</w:t>
            </w:r>
          </w:p>
        </w:tc>
        <w:tc>
          <w:tcPr>
            <w:tcW w:w="1300" w:type="dxa"/>
            <w:tcBorders>
              <w:left w:val="double" w:sz="4" w:space="0" w:color="auto"/>
            </w:tcBorders>
          </w:tcPr>
          <w:p w:rsidR="00E34A5B" w:rsidRPr="003C1ED6" w:rsidRDefault="00E34A5B" w:rsidP="00885A0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12.</w:t>
            </w:r>
          </w:p>
        </w:tc>
        <w:tc>
          <w:tcPr>
            <w:tcW w:w="3281" w:type="dxa"/>
            <w:tcBorders>
              <w:right w:val="double" w:sz="4" w:space="0" w:color="auto"/>
            </w:tcBorders>
          </w:tcPr>
          <w:p w:rsidR="00E34A5B" w:rsidRPr="00C75019" w:rsidRDefault="00E34A5B" w:rsidP="00885A0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баланс</w:t>
            </w:r>
          </w:p>
        </w:tc>
      </w:tr>
      <w:tr w:rsidR="00E34A5B" w:rsidRPr="003C1ED6" w:rsidTr="00885A07">
        <w:tc>
          <w:tcPr>
            <w:tcW w:w="1309" w:type="dxa"/>
            <w:tcBorders>
              <w:left w:val="double" w:sz="4" w:space="0" w:color="auto"/>
            </w:tcBorders>
          </w:tcPr>
          <w:p w:rsidR="00E34A5B" w:rsidRPr="003C1ED6" w:rsidRDefault="00E34A5B" w:rsidP="00885A0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3.</w:t>
            </w:r>
          </w:p>
        </w:tc>
        <w:tc>
          <w:tcPr>
            <w:tcW w:w="4600" w:type="dxa"/>
            <w:tcBorders>
              <w:right w:val="double" w:sz="4" w:space="0" w:color="auto"/>
            </w:tcBorders>
          </w:tcPr>
          <w:p w:rsidR="00E34A5B" w:rsidRPr="00C75019" w:rsidRDefault="00E34A5B" w:rsidP="00885A07">
            <w:pPr>
              <w:widowControl w:val="0"/>
              <w:autoSpaceDE w:val="0"/>
              <w:autoSpaceDN w:val="0"/>
              <w:adjustRightInd w:val="0"/>
            </w:pPr>
            <w:r w:rsidRPr="00C75019">
              <w:rPr>
                <w:color w:val="000000"/>
                <w:bdr w:val="none" w:sz="0" w:space="0" w:color="auto" w:frame="1"/>
              </w:rPr>
              <w:t>определение фактических затрат по производству</w:t>
            </w:r>
          </w:p>
        </w:tc>
        <w:tc>
          <w:tcPr>
            <w:tcW w:w="1300" w:type="dxa"/>
            <w:tcBorders>
              <w:left w:val="double" w:sz="4" w:space="0" w:color="auto"/>
            </w:tcBorders>
          </w:tcPr>
          <w:p w:rsidR="00E34A5B" w:rsidRPr="003C1ED6" w:rsidRDefault="00E34A5B" w:rsidP="00885A0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13.</w:t>
            </w:r>
          </w:p>
        </w:tc>
        <w:tc>
          <w:tcPr>
            <w:tcW w:w="3281" w:type="dxa"/>
            <w:tcBorders>
              <w:right w:val="double" w:sz="4" w:space="0" w:color="auto"/>
            </w:tcBorders>
          </w:tcPr>
          <w:p w:rsidR="00E34A5B" w:rsidRPr="00C75019" w:rsidRDefault="00E34A5B" w:rsidP="00885A07">
            <w:pPr>
              <w:jc w:val="center"/>
            </w:pPr>
            <w:r w:rsidRPr="00C75019">
              <w:t>дебитор</w:t>
            </w:r>
          </w:p>
        </w:tc>
      </w:tr>
      <w:tr w:rsidR="00E34A5B" w:rsidRPr="003C1ED6" w:rsidTr="00885A07">
        <w:trPr>
          <w:trHeight w:val="263"/>
        </w:trPr>
        <w:tc>
          <w:tcPr>
            <w:tcW w:w="1309" w:type="dxa"/>
            <w:tcBorders>
              <w:left w:val="double" w:sz="4" w:space="0" w:color="auto"/>
            </w:tcBorders>
          </w:tcPr>
          <w:p w:rsidR="00E34A5B" w:rsidRPr="003C1ED6" w:rsidRDefault="00E34A5B" w:rsidP="00885A0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4.</w:t>
            </w:r>
          </w:p>
        </w:tc>
        <w:tc>
          <w:tcPr>
            <w:tcW w:w="4600" w:type="dxa"/>
            <w:tcBorders>
              <w:right w:val="double" w:sz="4" w:space="0" w:color="auto"/>
            </w:tcBorders>
          </w:tcPr>
          <w:p w:rsidR="00E34A5B" w:rsidRPr="00C75019" w:rsidRDefault="00E34A5B" w:rsidP="00885A07">
            <w:pPr>
              <w:widowControl w:val="0"/>
              <w:autoSpaceDE w:val="0"/>
              <w:autoSpaceDN w:val="0"/>
              <w:adjustRightInd w:val="0"/>
            </w:pPr>
            <w:r w:rsidRPr="00C75019">
              <w:rPr>
                <w:color w:val="000000"/>
                <w:bdr w:val="none" w:sz="0" w:space="0" w:color="auto" w:frame="1"/>
              </w:rPr>
              <w:t>бухгалтерский баланс</w:t>
            </w:r>
          </w:p>
        </w:tc>
        <w:tc>
          <w:tcPr>
            <w:tcW w:w="1300" w:type="dxa"/>
            <w:tcBorders>
              <w:left w:val="double" w:sz="4" w:space="0" w:color="auto"/>
            </w:tcBorders>
          </w:tcPr>
          <w:p w:rsidR="00E34A5B" w:rsidRPr="003C1ED6" w:rsidRDefault="00E34A5B" w:rsidP="00885A0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14.</w:t>
            </w:r>
          </w:p>
        </w:tc>
        <w:tc>
          <w:tcPr>
            <w:tcW w:w="3281" w:type="dxa"/>
            <w:tcBorders>
              <w:right w:val="double" w:sz="4" w:space="0" w:color="auto"/>
            </w:tcBorders>
          </w:tcPr>
          <w:p w:rsidR="00E34A5B" w:rsidRPr="00C75019" w:rsidRDefault="00E34A5B" w:rsidP="00885A07">
            <w:pPr>
              <w:jc w:val="center"/>
            </w:pPr>
            <w:r w:rsidRPr="00C75019">
              <w:t>инвентаризация</w:t>
            </w:r>
          </w:p>
        </w:tc>
      </w:tr>
      <w:tr w:rsidR="00E34A5B" w:rsidRPr="003C1ED6" w:rsidTr="00885A07">
        <w:tc>
          <w:tcPr>
            <w:tcW w:w="1309" w:type="dxa"/>
            <w:tcBorders>
              <w:left w:val="double" w:sz="4" w:space="0" w:color="auto"/>
            </w:tcBorders>
          </w:tcPr>
          <w:p w:rsidR="00E34A5B" w:rsidRPr="003C1ED6" w:rsidRDefault="00E34A5B" w:rsidP="00885A0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5.</w:t>
            </w:r>
          </w:p>
        </w:tc>
        <w:tc>
          <w:tcPr>
            <w:tcW w:w="4600" w:type="dxa"/>
            <w:tcBorders>
              <w:right w:val="double" w:sz="4" w:space="0" w:color="auto"/>
            </w:tcBorders>
          </w:tcPr>
          <w:p w:rsidR="00E34A5B" w:rsidRPr="00C75019" w:rsidRDefault="00E34A5B" w:rsidP="00885A07">
            <w:pPr>
              <w:widowControl w:val="0"/>
              <w:autoSpaceDE w:val="0"/>
              <w:autoSpaceDN w:val="0"/>
              <w:adjustRightInd w:val="0"/>
            </w:pPr>
            <w:r w:rsidRPr="00C75019">
              <w:rPr>
                <w:color w:val="000000"/>
                <w:bdr w:val="none" w:sz="0" w:space="0" w:color="auto" w:frame="1"/>
              </w:rPr>
              <w:t xml:space="preserve">в </w:t>
            </w:r>
            <w:r>
              <w:rPr>
                <w:color w:val="000000"/>
                <w:bdr w:val="none" w:sz="0" w:space="0" w:color="auto" w:frame="1"/>
              </w:rPr>
              <w:t>отчете о финансовых результатах</w:t>
            </w:r>
          </w:p>
        </w:tc>
        <w:tc>
          <w:tcPr>
            <w:tcW w:w="1300" w:type="dxa"/>
            <w:tcBorders>
              <w:left w:val="double" w:sz="4" w:space="0" w:color="auto"/>
            </w:tcBorders>
          </w:tcPr>
          <w:p w:rsidR="00E34A5B" w:rsidRPr="003C1ED6" w:rsidRDefault="00E34A5B" w:rsidP="00885A0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15.</w:t>
            </w:r>
          </w:p>
        </w:tc>
        <w:tc>
          <w:tcPr>
            <w:tcW w:w="3281" w:type="dxa"/>
            <w:tcBorders>
              <w:right w:val="double" w:sz="4" w:space="0" w:color="auto"/>
            </w:tcBorders>
          </w:tcPr>
          <w:p w:rsidR="00E34A5B" w:rsidRPr="00C75019" w:rsidRDefault="00E34A5B" w:rsidP="00885A07">
            <w:pPr>
              <w:jc w:val="center"/>
            </w:pPr>
            <w:r w:rsidRPr="00C75019">
              <w:t>материалы</w:t>
            </w:r>
          </w:p>
        </w:tc>
      </w:tr>
      <w:tr w:rsidR="00E34A5B" w:rsidRPr="003C1ED6" w:rsidTr="00885A07">
        <w:trPr>
          <w:trHeight w:val="323"/>
        </w:trPr>
        <w:tc>
          <w:tcPr>
            <w:tcW w:w="1309" w:type="dxa"/>
            <w:tcBorders>
              <w:left w:val="double" w:sz="4" w:space="0" w:color="auto"/>
            </w:tcBorders>
          </w:tcPr>
          <w:p w:rsidR="00E34A5B" w:rsidRPr="003C1ED6" w:rsidRDefault="00E34A5B" w:rsidP="00885A0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6.</w:t>
            </w:r>
          </w:p>
        </w:tc>
        <w:tc>
          <w:tcPr>
            <w:tcW w:w="4600" w:type="dxa"/>
            <w:tcBorders>
              <w:right w:val="double" w:sz="4" w:space="0" w:color="auto"/>
            </w:tcBorders>
          </w:tcPr>
          <w:p w:rsidR="00E34A5B" w:rsidRPr="00C75019" w:rsidRDefault="00E34A5B" w:rsidP="00885A07">
            <w:pPr>
              <w:contextualSpacing/>
              <w:jc w:val="both"/>
            </w:pPr>
            <w:r w:rsidRPr="00C75019">
              <w:t xml:space="preserve">основные </w:t>
            </w:r>
            <w:proofErr w:type="spellStart"/>
            <w:r w:rsidRPr="00C75019">
              <w:t>средства</w:t>
            </w:r>
            <w:proofErr w:type="gramStart"/>
            <w:r>
              <w:t>,</w:t>
            </w:r>
            <w:r w:rsidRPr="00C75019">
              <w:t>г</w:t>
            </w:r>
            <w:proofErr w:type="gramEnd"/>
            <w:r w:rsidRPr="00C75019">
              <w:t>отовая</w:t>
            </w:r>
            <w:proofErr w:type="spellEnd"/>
            <w:r w:rsidRPr="00C75019">
              <w:t xml:space="preserve"> продукция</w:t>
            </w:r>
            <w:r>
              <w:t>,</w:t>
            </w:r>
          </w:p>
          <w:p w:rsidR="00E34A5B" w:rsidRPr="003C1ED6" w:rsidRDefault="00E34A5B" w:rsidP="00885A07">
            <w:pPr>
              <w:widowControl w:val="0"/>
              <w:autoSpaceDE w:val="0"/>
              <w:autoSpaceDN w:val="0"/>
              <w:adjustRightInd w:val="0"/>
            </w:pPr>
            <w:r>
              <w:t>финансовые вложения</w:t>
            </w:r>
          </w:p>
        </w:tc>
        <w:tc>
          <w:tcPr>
            <w:tcW w:w="1300" w:type="dxa"/>
            <w:tcBorders>
              <w:left w:val="double" w:sz="4" w:space="0" w:color="auto"/>
            </w:tcBorders>
          </w:tcPr>
          <w:p w:rsidR="00E34A5B" w:rsidRPr="003C1ED6" w:rsidRDefault="00E34A5B" w:rsidP="00885A0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16.</w:t>
            </w:r>
          </w:p>
        </w:tc>
        <w:tc>
          <w:tcPr>
            <w:tcW w:w="3281" w:type="dxa"/>
            <w:tcBorders>
              <w:right w:val="double" w:sz="4" w:space="0" w:color="auto"/>
            </w:tcBorders>
          </w:tcPr>
          <w:p w:rsidR="00E34A5B" w:rsidRPr="00C75019" w:rsidRDefault="00E34A5B" w:rsidP="00885A07">
            <w:pPr>
              <w:contextualSpacing/>
              <w:jc w:val="center"/>
            </w:pPr>
            <w:r w:rsidRPr="00C75019">
              <w:t>1-г, 2-</w:t>
            </w:r>
            <w:r>
              <w:t>а</w:t>
            </w:r>
            <w:r w:rsidRPr="00C75019">
              <w:t>, 3-</w:t>
            </w:r>
            <w:r>
              <w:t>д</w:t>
            </w:r>
            <w:r w:rsidRPr="00C75019">
              <w:t>, 4-б</w:t>
            </w:r>
            <w:r>
              <w:t>, 5-в</w:t>
            </w:r>
          </w:p>
        </w:tc>
      </w:tr>
      <w:tr w:rsidR="00E34A5B" w:rsidRPr="003C1ED6" w:rsidTr="00885A07">
        <w:tc>
          <w:tcPr>
            <w:tcW w:w="1309" w:type="dxa"/>
            <w:tcBorders>
              <w:left w:val="double" w:sz="4" w:space="0" w:color="auto"/>
            </w:tcBorders>
          </w:tcPr>
          <w:p w:rsidR="00E34A5B" w:rsidRPr="003C1ED6" w:rsidRDefault="00E34A5B" w:rsidP="00885A0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7.</w:t>
            </w:r>
          </w:p>
        </w:tc>
        <w:tc>
          <w:tcPr>
            <w:tcW w:w="4600" w:type="dxa"/>
            <w:tcBorders>
              <w:right w:val="double" w:sz="4" w:space="0" w:color="auto"/>
            </w:tcBorders>
          </w:tcPr>
          <w:p w:rsidR="00E34A5B" w:rsidRPr="00C75019" w:rsidRDefault="00E34A5B" w:rsidP="00885A07">
            <w:pPr>
              <w:contextualSpacing/>
              <w:jc w:val="both"/>
            </w:pPr>
            <w:r>
              <w:t>амортизация, принятые обязательства,</w:t>
            </w:r>
          </w:p>
          <w:p w:rsidR="00E34A5B" w:rsidRPr="00E64350" w:rsidRDefault="00E34A5B" w:rsidP="00885A07">
            <w:pPr>
              <w:widowControl w:val="0"/>
              <w:autoSpaceDE w:val="0"/>
              <w:autoSpaceDN w:val="0"/>
              <w:adjustRightInd w:val="0"/>
            </w:pPr>
            <w:r w:rsidRPr="00C75019">
              <w:t>до</w:t>
            </w:r>
            <w:r>
              <w:t>лговые обязательства</w:t>
            </w:r>
          </w:p>
        </w:tc>
        <w:tc>
          <w:tcPr>
            <w:tcW w:w="1300" w:type="dxa"/>
            <w:tcBorders>
              <w:left w:val="double" w:sz="4" w:space="0" w:color="auto"/>
            </w:tcBorders>
          </w:tcPr>
          <w:p w:rsidR="00E34A5B" w:rsidRPr="003C1ED6" w:rsidRDefault="00E34A5B" w:rsidP="00885A0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17.</w:t>
            </w:r>
          </w:p>
        </w:tc>
        <w:tc>
          <w:tcPr>
            <w:tcW w:w="3281" w:type="dxa"/>
            <w:tcBorders>
              <w:right w:val="double" w:sz="4" w:space="0" w:color="auto"/>
            </w:tcBorders>
          </w:tcPr>
          <w:p w:rsidR="00E34A5B" w:rsidRPr="00C75019" w:rsidRDefault="00E34A5B" w:rsidP="00885A07">
            <w:pPr>
              <w:contextualSpacing/>
              <w:jc w:val="center"/>
            </w:pPr>
            <w:r w:rsidRPr="00C75019">
              <w:t>1-</w:t>
            </w:r>
            <w:r>
              <w:t>в</w:t>
            </w:r>
            <w:r w:rsidRPr="00C75019">
              <w:t>, 2-</w:t>
            </w:r>
            <w:r>
              <w:t>г</w:t>
            </w:r>
            <w:r w:rsidRPr="00C75019">
              <w:t>, 3-</w:t>
            </w:r>
            <w:r>
              <w:t>д</w:t>
            </w:r>
            <w:r w:rsidRPr="00C75019">
              <w:t>, 4-</w:t>
            </w:r>
            <w:r>
              <w:t>б,5-а</w:t>
            </w:r>
          </w:p>
        </w:tc>
      </w:tr>
      <w:tr w:rsidR="00E34A5B" w:rsidRPr="003C1ED6" w:rsidTr="00885A07">
        <w:tc>
          <w:tcPr>
            <w:tcW w:w="1309" w:type="dxa"/>
            <w:tcBorders>
              <w:left w:val="double" w:sz="4" w:space="0" w:color="auto"/>
            </w:tcBorders>
          </w:tcPr>
          <w:p w:rsidR="00E34A5B" w:rsidRPr="003C1ED6" w:rsidRDefault="00E34A5B" w:rsidP="00885A0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8.</w:t>
            </w:r>
          </w:p>
        </w:tc>
        <w:tc>
          <w:tcPr>
            <w:tcW w:w="4600" w:type="dxa"/>
            <w:tcBorders>
              <w:right w:val="double" w:sz="4" w:space="0" w:color="auto"/>
            </w:tcBorders>
          </w:tcPr>
          <w:p w:rsidR="00E34A5B" w:rsidRPr="00C75019" w:rsidRDefault="00E34A5B" w:rsidP="00885A07">
            <w:pPr>
              <w:contextualSpacing/>
              <w:jc w:val="both"/>
            </w:pPr>
            <w:r w:rsidRPr="00C75019">
              <w:t>расчеты с поставщиками и подрядчиками</w:t>
            </w:r>
            <w:r>
              <w:t>,</w:t>
            </w:r>
          </w:p>
          <w:p w:rsidR="00E34A5B" w:rsidRPr="00C75019" w:rsidRDefault="00E34A5B" w:rsidP="00885A07">
            <w:pPr>
              <w:contextualSpacing/>
              <w:jc w:val="both"/>
            </w:pPr>
            <w:r w:rsidRPr="00C75019">
              <w:t>расчеты по налогам и сборам</w:t>
            </w:r>
            <w:r>
              <w:t>,</w:t>
            </w:r>
          </w:p>
          <w:p w:rsidR="00E34A5B" w:rsidRPr="00C75019" w:rsidRDefault="00E34A5B" w:rsidP="00885A07">
            <w:pPr>
              <w:widowControl w:val="0"/>
              <w:autoSpaceDE w:val="0"/>
              <w:autoSpaceDN w:val="0"/>
              <w:adjustRightInd w:val="0"/>
            </w:pPr>
            <w:r>
              <w:t>внутриведомственные расчеты</w:t>
            </w:r>
          </w:p>
        </w:tc>
        <w:tc>
          <w:tcPr>
            <w:tcW w:w="1300" w:type="dxa"/>
            <w:tcBorders>
              <w:left w:val="double" w:sz="4" w:space="0" w:color="auto"/>
            </w:tcBorders>
          </w:tcPr>
          <w:p w:rsidR="00E34A5B" w:rsidRPr="003C1ED6" w:rsidRDefault="00E34A5B" w:rsidP="00885A0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18.</w:t>
            </w:r>
          </w:p>
        </w:tc>
        <w:tc>
          <w:tcPr>
            <w:tcW w:w="3281" w:type="dxa"/>
            <w:tcBorders>
              <w:right w:val="double" w:sz="4" w:space="0" w:color="auto"/>
            </w:tcBorders>
          </w:tcPr>
          <w:p w:rsidR="00E34A5B" w:rsidRPr="00C75019" w:rsidRDefault="00E34A5B" w:rsidP="00885A07">
            <w:pPr>
              <w:contextualSpacing/>
              <w:jc w:val="center"/>
            </w:pPr>
            <w:r w:rsidRPr="00C75019">
              <w:t>1-в, 2-</w:t>
            </w:r>
            <w:r>
              <w:t>д,</w:t>
            </w:r>
            <w:r w:rsidRPr="00C75019">
              <w:t xml:space="preserve"> 3-</w:t>
            </w:r>
            <w:r>
              <w:t>г</w:t>
            </w:r>
            <w:r w:rsidRPr="00C75019">
              <w:t>, 4-а</w:t>
            </w:r>
            <w:r>
              <w:t>,5-б</w:t>
            </w:r>
          </w:p>
        </w:tc>
      </w:tr>
      <w:tr w:rsidR="00E34A5B" w:rsidRPr="003C1ED6" w:rsidTr="00885A07">
        <w:tc>
          <w:tcPr>
            <w:tcW w:w="1309" w:type="dxa"/>
            <w:tcBorders>
              <w:left w:val="double" w:sz="4" w:space="0" w:color="auto"/>
            </w:tcBorders>
          </w:tcPr>
          <w:p w:rsidR="00E34A5B" w:rsidRPr="003C1ED6" w:rsidRDefault="00E34A5B" w:rsidP="00885A0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9.</w:t>
            </w:r>
          </w:p>
        </w:tc>
        <w:tc>
          <w:tcPr>
            <w:tcW w:w="4600" w:type="dxa"/>
            <w:tcBorders>
              <w:right w:val="double" w:sz="4" w:space="0" w:color="auto"/>
            </w:tcBorders>
          </w:tcPr>
          <w:p w:rsidR="00E34A5B" w:rsidRPr="00C75019" w:rsidRDefault="00E34A5B" w:rsidP="00885A07">
            <w:pPr>
              <w:pStyle w:val="4"/>
              <w:spacing w:before="0" w:after="0"/>
              <w:rPr>
                <w:b w:val="0"/>
                <w:sz w:val="24"/>
                <w:szCs w:val="24"/>
              </w:rPr>
            </w:pPr>
            <w:r w:rsidRPr="00C75019">
              <w:rPr>
                <w:b w:val="0"/>
                <w:sz w:val="24"/>
                <w:szCs w:val="24"/>
              </w:rPr>
              <w:t>имущество, полученное в пользование</w:t>
            </w:r>
          </w:p>
          <w:p w:rsidR="00E34A5B" w:rsidRPr="003C1ED6" w:rsidRDefault="00E34A5B" w:rsidP="00885A07">
            <w:pPr>
              <w:widowControl w:val="0"/>
              <w:autoSpaceDE w:val="0"/>
              <w:autoSpaceDN w:val="0"/>
              <w:adjustRightInd w:val="0"/>
            </w:pPr>
            <w:r w:rsidRPr="00C542F2">
              <w:t>материальные ценности на хранении</w:t>
            </w:r>
            <w:r>
              <w:t>, государственные и муниципальные гарантии</w:t>
            </w:r>
          </w:p>
        </w:tc>
        <w:tc>
          <w:tcPr>
            <w:tcW w:w="1300" w:type="dxa"/>
            <w:tcBorders>
              <w:left w:val="double" w:sz="4" w:space="0" w:color="auto"/>
            </w:tcBorders>
          </w:tcPr>
          <w:p w:rsidR="00E34A5B" w:rsidRPr="003C1ED6" w:rsidRDefault="00E34A5B" w:rsidP="00885A0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19.</w:t>
            </w:r>
          </w:p>
        </w:tc>
        <w:tc>
          <w:tcPr>
            <w:tcW w:w="3281" w:type="dxa"/>
            <w:tcBorders>
              <w:right w:val="double" w:sz="4" w:space="0" w:color="auto"/>
            </w:tcBorders>
          </w:tcPr>
          <w:p w:rsidR="00E34A5B" w:rsidRPr="00C75019" w:rsidRDefault="00E34A5B" w:rsidP="00885A07">
            <w:pPr>
              <w:contextualSpacing/>
              <w:jc w:val="center"/>
            </w:pPr>
            <w:r w:rsidRPr="00C75019">
              <w:t>1-</w:t>
            </w:r>
            <w:r>
              <w:t>в</w:t>
            </w:r>
            <w:r w:rsidRPr="00C75019">
              <w:t>, 2-</w:t>
            </w:r>
            <w:r>
              <w:t>а</w:t>
            </w:r>
            <w:r w:rsidRPr="00C75019">
              <w:t>, 3-</w:t>
            </w:r>
            <w:r>
              <w:t>г</w:t>
            </w:r>
            <w:r w:rsidRPr="00C75019">
              <w:t>, 4-</w:t>
            </w:r>
            <w:r>
              <w:t>д, 5-б</w:t>
            </w:r>
          </w:p>
        </w:tc>
      </w:tr>
      <w:tr w:rsidR="00E34A5B" w:rsidRPr="003C1ED6" w:rsidTr="00885A07">
        <w:tc>
          <w:tcPr>
            <w:tcW w:w="1309" w:type="dxa"/>
            <w:tcBorders>
              <w:left w:val="double" w:sz="4" w:space="0" w:color="auto"/>
            </w:tcBorders>
          </w:tcPr>
          <w:p w:rsidR="00E34A5B" w:rsidRPr="003C1ED6" w:rsidRDefault="00E34A5B" w:rsidP="00885A0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10.</w:t>
            </w:r>
          </w:p>
        </w:tc>
        <w:tc>
          <w:tcPr>
            <w:tcW w:w="4600" w:type="dxa"/>
            <w:tcBorders>
              <w:right w:val="double" w:sz="4" w:space="0" w:color="auto"/>
            </w:tcBorders>
          </w:tcPr>
          <w:p w:rsidR="00E34A5B" w:rsidRPr="00C75019" w:rsidRDefault="00E34A5B" w:rsidP="00885A07">
            <w:pPr>
              <w:textAlignment w:val="baseline"/>
              <w:rPr>
                <w:rStyle w:val="hgkelc"/>
                <w:bCs/>
              </w:rPr>
            </w:pPr>
            <w:r w:rsidRPr="00C75019">
              <w:rPr>
                <w:rStyle w:val="hgkelc"/>
                <w:bCs/>
              </w:rPr>
              <w:t>документация и инвентаризация</w:t>
            </w:r>
            <w:r>
              <w:rPr>
                <w:rStyle w:val="hgkelc"/>
                <w:bCs/>
              </w:rPr>
              <w:t>,</w:t>
            </w:r>
          </w:p>
          <w:p w:rsidR="00E34A5B" w:rsidRPr="00C75019" w:rsidRDefault="00E34A5B" w:rsidP="00885A07">
            <w:pPr>
              <w:textAlignment w:val="baseline"/>
              <w:rPr>
                <w:rStyle w:val="hgkelc"/>
                <w:bCs/>
              </w:rPr>
            </w:pPr>
            <w:r w:rsidRPr="00C75019">
              <w:rPr>
                <w:rStyle w:val="hgkelc"/>
                <w:bCs/>
              </w:rPr>
              <w:t>оценка и калькуляция</w:t>
            </w:r>
            <w:r>
              <w:rPr>
                <w:rStyle w:val="hgkelc"/>
                <w:bCs/>
              </w:rPr>
              <w:t>,</w:t>
            </w:r>
          </w:p>
          <w:p w:rsidR="00E34A5B" w:rsidRPr="00C75019" w:rsidRDefault="00E34A5B" w:rsidP="00885A07">
            <w:pPr>
              <w:textAlignment w:val="baseline"/>
              <w:rPr>
                <w:rStyle w:val="hgkelc"/>
                <w:bCs/>
              </w:rPr>
            </w:pPr>
            <w:r w:rsidRPr="00C75019">
              <w:rPr>
                <w:rStyle w:val="hgkelc"/>
                <w:bCs/>
              </w:rPr>
              <w:t>счета и двойная запись</w:t>
            </w:r>
            <w:r>
              <w:rPr>
                <w:rStyle w:val="hgkelc"/>
                <w:bCs/>
              </w:rPr>
              <w:t>,</w:t>
            </w:r>
          </w:p>
          <w:p w:rsidR="00E34A5B" w:rsidRPr="00C75019" w:rsidRDefault="00E34A5B" w:rsidP="00885A07">
            <w:pPr>
              <w:widowControl w:val="0"/>
              <w:autoSpaceDE w:val="0"/>
              <w:autoSpaceDN w:val="0"/>
              <w:adjustRightInd w:val="0"/>
            </w:pPr>
            <w:r w:rsidRPr="00C75019">
              <w:rPr>
                <w:rStyle w:val="hgkelc"/>
                <w:bCs/>
              </w:rPr>
              <w:t>баланс и отчетность</w:t>
            </w:r>
          </w:p>
        </w:tc>
        <w:tc>
          <w:tcPr>
            <w:tcW w:w="1300" w:type="dxa"/>
            <w:tcBorders>
              <w:left w:val="double" w:sz="4" w:space="0" w:color="auto"/>
            </w:tcBorders>
          </w:tcPr>
          <w:p w:rsidR="00E34A5B" w:rsidRPr="003C1ED6" w:rsidRDefault="00E34A5B" w:rsidP="00885A0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20.</w:t>
            </w:r>
          </w:p>
        </w:tc>
        <w:tc>
          <w:tcPr>
            <w:tcW w:w="3281" w:type="dxa"/>
            <w:tcBorders>
              <w:right w:val="double" w:sz="4" w:space="0" w:color="auto"/>
            </w:tcBorders>
          </w:tcPr>
          <w:p w:rsidR="00E34A5B" w:rsidRPr="00C75019" w:rsidRDefault="00E34A5B" w:rsidP="00885A07">
            <w:pPr>
              <w:contextualSpacing/>
              <w:jc w:val="center"/>
            </w:pPr>
            <w:r w:rsidRPr="00C75019">
              <w:t>1-</w:t>
            </w:r>
            <w:r>
              <w:rPr>
                <w:lang w:eastAsia="en-US"/>
              </w:rPr>
              <w:t>д,</w:t>
            </w:r>
            <w:r w:rsidRPr="00C75019">
              <w:rPr>
                <w:lang w:eastAsia="en-US"/>
              </w:rPr>
              <w:t xml:space="preserve">  2-</w:t>
            </w:r>
            <w:r>
              <w:rPr>
                <w:lang w:eastAsia="en-US"/>
              </w:rPr>
              <w:t>в,</w:t>
            </w:r>
            <w:r w:rsidRPr="00C75019">
              <w:rPr>
                <w:lang w:eastAsia="en-US"/>
              </w:rPr>
              <w:t xml:space="preserve">  3-</w:t>
            </w:r>
            <w:r>
              <w:rPr>
                <w:lang w:eastAsia="en-US"/>
              </w:rPr>
              <w:t>б, 3-г</w:t>
            </w:r>
            <w:r w:rsidRPr="00C75019">
              <w:rPr>
                <w:lang w:eastAsia="en-US"/>
              </w:rPr>
              <w:t xml:space="preserve"> 4-</w:t>
            </w:r>
            <w:r>
              <w:t>а</w:t>
            </w:r>
          </w:p>
        </w:tc>
      </w:tr>
    </w:tbl>
    <w:p w:rsidR="00E34A5B" w:rsidRDefault="00E34A5B" w:rsidP="00534871"/>
    <w:p w:rsidR="00E34A5B" w:rsidRDefault="00E34A5B" w:rsidP="00534871"/>
    <w:p w:rsidR="00E34A5B" w:rsidRDefault="00E34A5B" w:rsidP="00534871"/>
    <w:p w:rsidR="00E34A5B" w:rsidRPr="009D3EB0" w:rsidRDefault="00E34A5B" w:rsidP="00534871">
      <w:r>
        <w:t>Составитель: Лисовская Г.Г.</w:t>
      </w:r>
    </w:p>
    <w:p w:rsidR="00E34A5B" w:rsidRPr="00E20439" w:rsidRDefault="00E34A5B" w:rsidP="006469A4"/>
    <w:p w:rsidR="00E34A5B" w:rsidRDefault="00E34A5B" w:rsidP="00855CEE">
      <w:pPr>
        <w:jc w:val="both"/>
      </w:pPr>
    </w:p>
    <w:p w:rsidR="00E34A5B" w:rsidRDefault="00E34A5B" w:rsidP="00855CEE">
      <w:pPr>
        <w:jc w:val="both"/>
      </w:pPr>
    </w:p>
    <w:p w:rsidR="00E34A5B" w:rsidRDefault="00E34A5B" w:rsidP="00855CEE">
      <w:pPr>
        <w:jc w:val="both"/>
      </w:pPr>
    </w:p>
    <w:p w:rsidR="00E34A5B" w:rsidRDefault="00E34A5B" w:rsidP="00855CEE">
      <w:pPr>
        <w:jc w:val="both"/>
      </w:pPr>
    </w:p>
    <w:p w:rsidR="00E34A5B" w:rsidRDefault="00E34A5B" w:rsidP="00855CEE">
      <w:pPr>
        <w:jc w:val="both"/>
      </w:pPr>
    </w:p>
    <w:p w:rsidR="00E34A5B" w:rsidRDefault="00E34A5B" w:rsidP="00855CEE">
      <w:pPr>
        <w:jc w:val="both"/>
      </w:pPr>
    </w:p>
    <w:p w:rsidR="00E34A5B" w:rsidRDefault="00E34A5B" w:rsidP="00855CEE">
      <w:pPr>
        <w:jc w:val="both"/>
      </w:pPr>
    </w:p>
    <w:p w:rsidR="00E34A5B" w:rsidRDefault="00E34A5B" w:rsidP="00855CEE">
      <w:pPr>
        <w:jc w:val="both"/>
      </w:pPr>
    </w:p>
    <w:p w:rsidR="00E34A5B" w:rsidRDefault="00E34A5B" w:rsidP="00855CEE">
      <w:pPr>
        <w:jc w:val="both"/>
      </w:pPr>
    </w:p>
    <w:p w:rsidR="00E34A5B" w:rsidRPr="0054714D" w:rsidRDefault="00E34A5B" w:rsidP="00855CEE">
      <w:pPr>
        <w:pStyle w:val="a5"/>
        <w:shd w:val="clear" w:color="auto" w:fill="FEFAFF"/>
        <w:tabs>
          <w:tab w:val="left" w:pos="1530"/>
        </w:tabs>
        <w:ind w:left="502"/>
        <w:jc w:val="both"/>
        <w:textAlignment w:val="baseline"/>
        <w:rPr>
          <w:b/>
          <w:color w:val="000000"/>
        </w:rPr>
      </w:pPr>
    </w:p>
    <w:p w:rsidR="00E34A5B" w:rsidRDefault="00E34A5B" w:rsidP="00DB628A">
      <w:pPr>
        <w:rPr>
          <w:b/>
          <w:color w:val="000000"/>
          <w:sz w:val="28"/>
          <w:szCs w:val="28"/>
        </w:rPr>
      </w:pPr>
    </w:p>
    <w:p w:rsidR="00E34A5B" w:rsidRDefault="00E34A5B" w:rsidP="00DB628A">
      <w:pPr>
        <w:rPr>
          <w:b/>
          <w:color w:val="000000"/>
          <w:sz w:val="28"/>
          <w:szCs w:val="28"/>
        </w:rPr>
      </w:pPr>
    </w:p>
    <w:p w:rsidR="00E34A5B" w:rsidRPr="00FE4732" w:rsidRDefault="00E34A5B" w:rsidP="00AA013D">
      <w:pPr>
        <w:ind w:firstLine="708"/>
        <w:jc w:val="both"/>
        <w:rPr>
          <w:i/>
          <w:color w:val="000000"/>
          <w:sz w:val="28"/>
          <w:szCs w:val="28"/>
        </w:rPr>
      </w:pPr>
    </w:p>
    <w:p w:rsidR="00E34A5B" w:rsidRDefault="00E34A5B"/>
    <w:sectPr w:rsidR="00E34A5B" w:rsidSect="003B3C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inherit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10445B"/>
    <w:multiLevelType w:val="multilevel"/>
    <w:tmpl w:val="1FA8D79A"/>
    <w:lvl w:ilvl="0">
      <w:start w:val="1"/>
      <w:numFmt w:val="decimal"/>
      <w:lvlText w:val="%1."/>
      <w:lvlJc w:val="left"/>
      <w:pPr>
        <w:ind w:left="525" w:hanging="525"/>
      </w:pPr>
      <w:rPr>
        <w:rFonts w:cs="Times New Roman" w:hint="default"/>
        <w:b w:val="0"/>
        <w:i/>
        <w:u w:val="none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  <w:b w:val="0"/>
        <w:i/>
        <w:u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  <w:b w:val="0"/>
        <w:i/>
        <w:u w:val="none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  <w:b w:val="0"/>
        <w:i/>
        <w:u w:val="none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  <w:b w:val="0"/>
        <w:i/>
        <w:u w:val="none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  <w:b w:val="0"/>
        <w:i/>
        <w:u w:val="none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  <w:b w:val="0"/>
        <w:i/>
        <w:u w:val="none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  <w:b w:val="0"/>
        <w:i/>
        <w:u w:val="none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  <w:b w:val="0"/>
        <w:i/>
        <w:u w:val="none"/>
      </w:rPr>
    </w:lvl>
  </w:abstractNum>
  <w:abstractNum w:abstractNumId="1">
    <w:nsid w:val="67BD1B50"/>
    <w:multiLevelType w:val="multilevel"/>
    <w:tmpl w:val="61649324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hAnsi="Times New Roman" w:cs="Times New Roman" w:hint="default"/>
        <w:b w:val="0"/>
        <w:bCs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C25"/>
    <w:rsid w:val="00002FB6"/>
    <w:rsid w:val="00010C55"/>
    <w:rsid w:val="000141D2"/>
    <w:rsid w:val="00074F8C"/>
    <w:rsid w:val="00081CC3"/>
    <w:rsid w:val="000A0FDB"/>
    <w:rsid w:val="000A7F77"/>
    <w:rsid w:val="000E1D60"/>
    <w:rsid w:val="000F0040"/>
    <w:rsid w:val="00151E31"/>
    <w:rsid w:val="00162480"/>
    <w:rsid w:val="00172EB7"/>
    <w:rsid w:val="001A5A36"/>
    <w:rsid w:val="001B2D0F"/>
    <w:rsid w:val="001C3376"/>
    <w:rsid w:val="002267A4"/>
    <w:rsid w:val="00234450"/>
    <w:rsid w:val="00251EAB"/>
    <w:rsid w:val="00257391"/>
    <w:rsid w:val="00270376"/>
    <w:rsid w:val="002772D1"/>
    <w:rsid w:val="002B2210"/>
    <w:rsid w:val="002C234B"/>
    <w:rsid w:val="002C4545"/>
    <w:rsid w:val="002E5763"/>
    <w:rsid w:val="003002FD"/>
    <w:rsid w:val="00306A53"/>
    <w:rsid w:val="003163A4"/>
    <w:rsid w:val="0031702A"/>
    <w:rsid w:val="003628D5"/>
    <w:rsid w:val="00364CD4"/>
    <w:rsid w:val="00392226"/>
    <w:rsid w:val="003957B2"/>
    <w:rsid w:val="003A3761"/>
    <w:rsid w:val="003B3C7A"/>
    <w:rsid w:val="003B5690"/>
    <w:rsid w:val="003C1ED6"/>
    <w:rsid w:val="003C66F8"/>
    <w:rsid w:val="003E4A4B"/>
    <w:rsid w:val="00410DE9"/>
    <w:rsid w:val="00426BB4"/>
    <w:rsid w:val="00431A6E"/>
    <w:rsid w:val="00450A0B"/>
    <w:rsid w:val="00491B35"/>
    <w:rsid w:val="004A2E50"/>
    <w:rsid w:val="004B0091"/>
    <w:rsid w:val="004C4250"/>
    <w:rsid w:val="00503790"/>
    <w:rsid w:val="00534871"/>
    <w:rsid w:val="0054714D"/>
    <w:rsid w:val="00555604"/>
    <w:rsid w:val="00567E31"/>
    <w:rsid w:val="005A5247"/>
    <w:rsid w:val="005C3260"/>
    <w:rsid w:val="005C6973"/>
    <w:rsid w:val="005C7347"/>
    <w:rsid w:val="005D2E62"/>
    <w:rsid w:val="005D6370"/>
    <w:rsid w:val="005E6964"/>
    <w:rsid w:val="0062587B"/>
    <w:rsid w:val="006469A4"/>
    <w:rsid w:val="00647CA2"/>
    <w:rsid w:val="00654C50"/>
    <w:rsid w:val="00654D8A"/>
    <w:rsid w:val="00657044"/>
    <w:rsid w:val="00671243"/>
    <w:rsid w:val="006A56CE"/>
    <w:rsid w:val="006A5941"/>
    <w:rsid w:val="006B72F2"/>
    <w:rsid w:val="006C0CD4"/>
    <w:rsid w:val="006E2E38"/>
    <w:rsid w:val="00711AB7"/>
    <w:rsid w:val="00756EBD"/>
    <w:rsid w:val="007661E4"/>
    <w:rsid w:val="00772C49"/>
    <w:rsid w:val="007818A8"/>
    <w:rsid w:val="007849DF"/>
    <w:rsid w:val="00790C2E"/>
    <w:rsid w:val="007A39AB"/>
    <w:rsid w:val="007B06D6"/>
    <w:rsid w:val="007B1DAE"/>
    <w:rsid w:val="007C32B0"/>
    <w:rsid w:val="00816AE4"/>
    <w:rsid w:val="0083229A"/>
    <w:rsid w:val="00834B40"/>
    <w:rsid w:val="00843637"/>
    <w:rsid w:val="008463FD"/>
    <w:rsid w:val="00855CEE"/>
    <w:rsid w:val="00861CCA"/>
    <w:rsid w:val="0086288A"/>
    <w:rsid w:val="0087409E"/>
    <w:rsid w:val="0087492F"/>
    <w:rsid w:val="0087642E"/>
    <w:rsid w:val="00883815"/>
    <w:rsid w:val="00885A07"/>
    <w:rsid w:val="00897DB4"/>
    <w:rsid w:val="008C1139"/>
    <w:rsid w:val="008E27B8"/>
    <w:rsid w:val="00904B23"/>
    <w:rsid w:val="00930B6B"/>
    <w:rsid w:val="00954778"/>
    <w:rsid w:val="00987E4E"/>
    <w:rsid w:val="009D15F9"/>
    <w:rsid w:val="009D3EB0"/>
    <w:rsid w:val="00A21D61"/>
    <w:rsid w:val="00A22177"/>
    <w:rsid w:val="00A3520B"/>
    <w:rsid w:val="00A369AF"/>
    <w:rsid w:val="00A61C25"/>
    <w:rsid w:val="00A95540"/>
    <w:rsid w:val="00A970FF"/>
    <w:rsid w:val="00AA013D"/>
    <w:rsid w:val="00AA2902"/>
    <w:rsid w:val="00B21B13"/>
    <w:rsid w:val="00B5716F"/>
    <w:rsid w:val="00B62EA9"/>
    <w:rsid w:val="00B81D8C"/>
    <w:rsid w:val="00B966A1"/>
    <w:rsid w:val="00B97403"/>
    <w:rsid w:val="00BB5777"/>
    <w:rsid w:val="00C00DCE"/>
    <w:rsid w:val="00C217A0"/>
    <w:rsid w:val="00C224DC"/>
    <w:rsid w:val="00C542F2"/>
    <w:rsid w:val="00C606F0"/>
    <w:rsid w:val="00C75019"/>
    <w:rsid w:val="00C905F7"/>
    <w:rsid w:val="00C96ECE"/>
    <w:rsid w:val="00CC02C6"/>
    <w:rsid w:val="00CF430F"/>
    <w:rsid w:val="00D209C8"/>
    <w:rsid w:val="00D822CB"/>
    <w:rsid w:val="00D82ACC"/>
    <w:rsid w:val="00D848ED"/>
    <w:rsid w:val="00D92DB3"/>
    <w:rsid w:val="00DB628A"/>
    <w:rsid w:val="00DC4DFF"/>
    <w:rsid w:val="00DD21CC"/>
    <w:rsid w:val="00E17CB2"/>
    <w:rsid w:val="00E20439"/>
    <w:rsid w:val="00E2316B"/>
    <w:rsid w:val="00E34058"/>
    <w:rsid w:val="00E34371"/>
    <w:rsid w:val="00E34A5B"/>
    <w:rsid w:val="00E3649D"/>
    <w:rsid w:val="00E53181"/>
    <w:rsid w:val="00E64350"/>
    <w:rsid w:val="00E76368"/>
    <w:rsid w:val="00E9197F"/>
    <w:rsid w:val="00EA4295"/>
    <w:rsid w:val="00EE165A"/>
    <w:rsid w:val="00EE47EA"/>
    <w:rsid w:val="00EF06F2"/>
    <w:rsid w:val="00EF1BB9"/>
    <w:rsid w:val="00EF536A"/>
    <w:rsid w:val="00F07FE5"/>
    <w:rsid w:val="00F627CC"/>
    <w:rsid w:val="00F66039"/>
    <w:rsid w:val="00FA1EDF"/>
    <w:rsid w:val="00FA4FE4"/>
    <w:rsid w:val="00FE4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295"/>
    <w:rPr>
      <w:rFonts w:ascii="Times New Roman" w:eastAsia="Times New Roman" w:hAnsi="Times New Roman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534871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34871"/>
    <w:rPr>
      <w:rFonts w:ascii="Times New Roman" w:hAnsi="Times New Roman" w:cs="Times New Roman"/>
      <w:b/>
      <w:bCs/>
      <w:kern w:val="0"/>
      <w:sz w:val="28"/>
      <w:szCs w:val="28"/>
      <w:lang w:eastAsia="ru-RU"/>
    </w:rPr>
  </w:style>
  <w:style w:type="paragraph" w:styleId="a3">
    <w:name w:val="No Spacing"/>
    <w:uiPriority w:val="99"/>
    <w:qFormat/>
    <w:rsid w:val="00EA4295"/>
    <w:rPr>
      <w:rFonts w:ascii="Times New Roman" w:eastAsia="Times New Roman" w:hAnsi="Times New Roman"/>
      <w:sz w:val="24"/>
      <w:szCs w:val="24"/>
    </w:rPr>
  </w:style>
  <w:style w:type="paragraph" w:customStyle="1" w:styleId="rvps2">
    <w:name w:val="rvps2"/>
    <w:basedOn w:val="a"/>
    <w:uiPriority w:val="99"/>
    <w:rsid w:val="00364CD4"/>
    <w:pPr>
      <w:spacing w:before="100" w:beforeAutospacing="1" w:after="100" w:afterAutospacing="1"/>
    </w:pPr>
  </w:style>
  <w:style w:type="paragraph" w:customStyle="1" w:styleId="rvps20">
    <w:name w:val="rvps20"/>
    <w:basedOn w:val="a"/>
    <w:uiPriority w:val="99"/>
    <w:rsid w:val="00364CD4"/>
    <w:pPr>
      <w:spacing w:before="100" w:beforeAutospacing="1" w:after="100" w:afterAutospacing="1"/>
    </w:pPr>
  </w:style>
  <w:style w:type="paragraph" w:customStyle="1" w:styleId="rvps21">
    <w:name w:val="rvps21"/>
    <w:basedOn w:val="a"/>
    <w:uiPriority w:val="99"/>
    <w:semiHidden/>
    <w:rsid w:val="00364CD4"/>
    <w:pPr>
      <w:spacing w:before="100" w:beforeAutospacing="1" w:after="100" w:afterAutospacing="1"/>
    </w:pPr>
  </w:style>
  <w:style w:type="paragraph" w:customStyle="1" w:styleId="rvps28">
    <w:name w:val="rvps28"/>
    <w:basedOn w:val="a"/>
    <w:uiPriority w:val="99"/>
    <w:semiHidden/>
    <w:rsid w:val="00364CD4"/>
    <w:pPr>
      <w:spacing w:before="100" w:beforeAutospacing="1" w:after="100" w:afterAutospacing="1"/>
    </w:pPr>
  </w:style>
  <w:style w:type="paragraph" w:customStyle="1" w:styleId="rvps29">
    <w:name w:val="rvps29"/>
    <w:basedOn w:val="a"/>
    <w:uiPriority w:val="99"/>
    <w:semiHidden/>
    <w:rsid w:val="00364CD4"/>
    <w:pPr>
      <w:spacing w:before="100" w:beforeAutospacing="1" w:after="100" w:afterAutospacing="1"/>
    </w:pPr>
  </w:style>
  <w:style w:type="paragraph" w:customStyle="1" w:styleId="rvps30">
    <w:name w:val="rvps30"/>
    <w:basedOn w:val="a"/>
    <w:uiPriority w:val="99"/>
    <w:semiHidden/>
    <w:rsid w:val="00364CD4"/>
    <w:pPr>
      <w:spacing w:before="100" w:beforeAutospacing="1" w:after="100" w:afterAutospacing="1"/>
    </w:pPr>
  </w:style>
  <w:style w:type="paragraph" w:customStyle="1" w:styleId="rvps23">
    <w:name w:val="rvps23"/>
    <w:basedOn w:val="a"/>
    <w:uiPriority w:val="99"/>
    <w:semiHidden/>
    <w:rsid w:val="00364CD4"/>
    <w:pPr>
      <w:spacing w:before="100" w:beforeAutospacing="1" w:after="100" w:afterAutospacing="1"/>
    </w:pPr>
  </w:style>
  <w:style w:type="character" w:customStyle="1" w:styleId="rvts6">
    <w:name w:val="rvts6"/>
    <w:uiPriority w:val="99"/>
    <w:rsid w:val="00364CD4"/>
  </w:style>
  <w:style w:type="character" w:customStyle="1" w:styleId="apple-converted-space">
    <w:name w:val="apple-converted-space"/>
    <w:uiPriority w:val="99"/>
    <w:rsid w:val="00364CD4"/>
  </w:style>
  <w:style w:type="table" w:styleId="a4">
    <w:name w:val="Table Grid"/>
    <w:basedOn w:val="a1"/>
    <w:uiPriority w:val="99"/>
    <w:rsid w:val="00B966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vps6">
    <w:name w:val="rvps6"/>
    <w:basedOn w:val="a"/>
    <w:uiPriority w:val="99"/>
    <w:rsid w:val="005C6973"/>
    <w:pPr>
      <w:spacing w:before="100" w:beforeAutospacing="1" w:after="100" w:afterAutospacing="1"/>
    </w:pPr>
  </w:style>
  <w:style w:type="character" w:customStyle="1" w:styleId="rvts28">
    <w:name w:val="rvts28"/>
    <w:uiPriority w:val="99"/>
    <w:rsid w:val="005C6973"/>
  </w:style>
  <w:style w:type="paragraph" w:customStyle="1" w:styleId="rvps34">
    <w:name w:val="rvps34"/>
    <w:basedOn w:val="a"/>
    <w:uiPriority w:val="99"/>
    <w:rsid w:val="005C6973"/>
    <w:pPr>
      <w:spacing w:before="100" w:beforeAutospacing="1" w:after="100" w:afterAutospacing="1"/>
    </w:pPr>
  </w:style>
  <w:style w:type="character" w:customStyle="1" w:styleId="rvts14">
    <w:name w:val="rvts14"/>
    <w:uiPriority w:val="99"/>
    <w:rsid w:val="005C6973"/>
  </w:style>
  <w:style w:type="character" w:customStyle="1" w:styleId="rvts13">
    <w:name w:val="rvts13"/>
    <w:uiPriority w:val="99"/>
    <w:rsid w:val="00DB628A"/>
  </w:style>
  <w:style w:type="paragraph" w:styleId="a5">
    <w:name w:val="List Paragraph"/>
    <w:basedOn w:val="a"/>
    <w:uiPriority w:val="99"/>
    <w:qFormat/>
    <w:rsid w:val="0054714D"/>
    <w:pPr>
      <w:ind w:left="720"/>
      <w:contextualSpacing/>
    </w:pPr>
  </w:style>
  <w:style w:type="paragraph" w:styleId="a6">
    <w:name w:val="Normal (Web)"/>
    <w:basedOn w:val="a"/>
    <w:uiPriority w:val="99"/>
    <w:semiHidden/>
    <w:rsid w:val="00855CEE"/>
    <w:pPr>
      <w:spacing w:before="100" w:beforeAutospacing="1" w:after="100" w:afterAutospacing="1"/>
    </w:pPr>
  </w:style>
  <w:style w:type="paragraph" w:customStyle="1" w:styleId="rvps9">
    <w:name w:val="rvps9"/>
    <w:basedOn w:val="a"/>
    <w:uiPriority w:val="99"/>
    <w:rsid w:val="00855CEE"/>
    <w:pPr>
      <w:spacing w:before="100" w:beforeAutospacing="1" w:after="100" w:afterAutospacing="1"/>
    </w:pPr>
  </w:style>
  <w:style w:type="character" w:customStyle="1" w:styleId="rvts15">
    <w:name w:val="rvts15"/>
    <w:uiPriority w:val="99"/>
    <w:rsid w:val="00855CEE"/>
  </w:style>
  <w:style w:type="character" w:customStyle="1" w:styleId="rvts24">
    <w:name w:val="rvts24"/>
    <w:uiPriority w:val="99"/>
    <w:rsid w:val="00855CEE"/>
  </w:style>
  <w:style w:type="paragraph" w:customStyle="1" w:styleId="Default">
    <w:name w:val="Default"/>
    <w:uiPriority w:val="99"/>
    <w:rsid w:val="005348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a7">
    <w:name w:val="Strong"/>
    <w:uiPriority w:val="99"/>
    <w:qFormat/>
    <w:rsid w:val="00534871"/>
    <w:rPr>
      <w:rFonts w:cs="Times New Roman"/>
      <w:b/>
    </w:rPr>
  </w:style>
  <w:style w:type="paragraph" w:customStyle="1" w:styleId="book-paragraph">
    <w:name w:val="book-paragraph"/>
    <w:basedOn w:val="a"/>
    <w:uiPriority w:val="99"/>
    <w:rsid w:val="00534871"/>
    <w:pPr>
      <w:spacing w:before="100" w:beforeAutospacing="1" w:after="100" w:afterAutospacing="1"/>
    </w:pPr>
  </w:style>
  <w:style w:type="character" w:customStyle="1" w:styleId="hgkelc">
    <w:name w:val="hgkelc"/>
    <w:uiPriority w:val="99"/>
    <w:rsid w:val="00534871"/>
  </w:style>
  <w:style w:type="character" w:customStyle="1" w:styleId="rvts56">
    <w:name w:val="rvts56"/>
    <w:uiPriority w:val="99"/>
    <w:rsid w:val="00534871"/>
  </w:style>
  <w:style w:type="character" w:customStyle="1" w:styleId="rvts17">
    <w:name w:val="rvts17"/>
    <w:uiPriority w:val="99"/>
    <w:rsid w:val="0053487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295"/>
    <w:rPr>
      <w:rFonts w:ascii="Times New Roman" w:eastAsia="Times New Roman" w:hAnsi="Times New Roman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534871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34871"/>
    <w:rPr>
      <w:rFonts w:ascii="Times New Roman" w:hAnsi="Times New Roman" w:cs="Times New Roman"/>
      <w:b/>
      <w:bCs/>
      <w:kern w:val="0"/>
      <w:sz w:val="28"/>
      <w:szCs w:val="28"/>
      <w:lang w:eastAsia="ru-RU"/>
    </w:rPr>
  </w:style>
  <w:style w:type="paragraph" w:styleId="a3">
    <w:name w:val="No Spacing"/>
    <w:uiPriority w:val="99"/>
    <w:qFormat/>
    <w:rsid w:val="00EA4295"/>
    <w:rPr>
      <w:rFonts w:ascii="Times New Roman" w:eastAsia="Times New Roman" w:hAnsi="Times New Roman"/>
      <w:sz w:val="24"/>
      <w:szCs w:val="24"/>
    </w:rPr>
  </w:style>
  <w:style w:type="paragraph" w:customStyle="1" w:styleId="rvps2">
    <w:name w:val="rvps2"/>
    <w:basedOn w:val="a"/>
    <w:uiPriority w:val="99"/>
    <w:rsid w:val="00364CD4"/>
    <w:pPr>
      <w:spacing w:before="100" w:beforeAutospacing="1" w:after="100" w:afterAutospacing="1"/>
    </w:pPr>
  </w:style>
  <w:style w:type="paragraph" w:customStyle="1" w:styleId="rvps20">
    <w:name w:val="rvps20"/>
    <w:basedOn w:val="a"/>
    <w:uiPriority w:val="99"/>
    <w:rsid w:val="00364CD4"/>
    <w:pPr>
      <w:spacing w:before="100" w:beforeAutospacing="1" w:after="100" w:afterAutospacing="1"/>
    </w:pPr>
  </w:style>
  <w:style w:type="paragraph" w:customStyle="1" w:styleId="rvps21">
    <w:name w:val="rvps21"/>
    <w:basedOn w:val="a"/>
    <w:uiPriority w:val="99"/>
    <w:semiHidden/>
    <w:rsid w:val="00364CD4"/>
    <w:pPr>
      <w:spacing w:before="100" w:beforeAutospacing="1" w:after="100" w:afterAutospacing="1"/>
    </w:pPr>
  </w:style>
  <w:style w:type="paragraph" w:customStyle="1" w:styleId="rvps28">
    <w:name w:val="rvps28"/>
    <w:basedOn w:val="a"/>
    <w:uiPriority w:val="99"/>
    <w:semiHidden/>
    <w:rsid w:val="00364CD4"/>
    <w:pPr>
      <w:spacing w:before="100" w:beforeAutospacing="1" w:after="100" w:afterAutospacing="1"/>
    </w:pPr>
  </w:style>
  <w:style w:type="paragraph" w:customStyle="1" w:styleId="rvps29">
    <w:name w:val="rvps29"/>
    <w:basedOn w:val="a"/>
    <w:uiPriority w:val="99"/>
    <w:semiHidden/>
    <w:rsid w:val="00364CD4"/>
    <w:pPr>
      <w:spacing w:before="100" w:beforeAutospacing="1" w:after="100" w:afterAutospacing="1"/>
    </w:pPr>
  </w:style>
  <w:style w:type="paragraph" w:customStyle="1" w:styleId="rvps30">
    <w:name w:val="rvps30"/>
    <w:basedOn w:val="a"/>
    <w:uiPriority w:val="99"/>
    <w:semiHidden/>
    <w:rsid w:val="00364CD4"/>
    <w:pPr>
      <w:spacing w:before="100" w:beforeAutospacing="1" w:after="100" w:afterAutospacing="1"/>
    </w:pPr>
  </w:style>
  <w:style w:type="paragraph" w:customStyle="1" w:styleId="rvps23">
    <w:name w:val="rvps23"/>
    <w:basedOn w:val="a"/>
    <w:uiPriority w:val="99"/>
    <w:semiHidden/>
    <w:rsid w:val="00364CD4"/>
    <w:pPr>
      <w:spacing w:before="100" w:beforeAutospacing="1" w:after="100" w:afterAutospacing="1"/>
    </w:pPr>
  </w:style>
  <w:style w:type="character" w:customStyle="1" w:styleId="rvts6">
    <w:name w:val="rvts6"/>
    <w:uiPriority w:val="99"/>
    <w:rsid w:val="00364CD4"/>
  </w:style>
  <w:style w:type="character" w:customStyle="1" w:styleId="apple-converted-space">
    <w:name w:val="apple-converted-space"/>
    <w:uiPriority w:val="99"/>
    <w:rsid w:val="00364CD4"/>
  </w:style>
  <w:style w:type="table" w:styleId="a4">
    <w:name w:val="Table Grid"/>
    <w:basedOn w:val="a1"/>
    <w:uiPriority w:val="99"/>
    <w:rsid w:val="00B966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vps6">
    <w:name w:val="rvps6"/>
    <w:basedOn w:val="a"/>
    <w:uiPriority w:val="99"/>
    <w:rsid w:val="005C6973"/>
    <w:pPr>
      <w:spacing w:before="100" w:beforeAutospacing="1" w:after="100" w:afterAutospacing="1"/>
    </w:pPr>
  </w:style>
  <w:style w:type="character" w:customStyle="1" w:styleId="rvts28">
    <w:name w:val="rvts28"/>
    <w:uiPriority w:val="99"/>
    <w:rsid w:val="005C6973"/>
  </w:style>
  <w:style w:type="paragraph" w:customStyle="1" w:styleId="rvps34">
    <w:name w:val="rvps34"/>
    <w:basedOn w:val="a"/>
    <w:uiPriority w:val="99"/>
    <w:rsid w:val="005C6973"/>
    <w:pPr>
      <w:spacing w:before="100" w:beforeAutospacing="1" w:after="100" w:afterAutospacing="1"/>
    </w:pPr>
  </w:style>
  <w:style w:type="character" w:customStyle="1" w:styleId="rvts14">
    <w:name w:val="rvts14"/>
    <w:uiPriority w:val="99"/>
    <w:rsid w:val="005C6973"/>
  </w:style>
  <w:style w:type="character" w:customStyle="1" w:styleId="rvts13">
    <w:name w:val="rvts13"/>
    <w:uiPriority w:val="99"/>
    <w:rsid w:val="00DB628A"/>
  </w:style>
  <w:style w:type="paragraph" w:styleId="a5">
    <w:name w:val="List Paragraph"/>
    <w:basedOn w:val="a"/>
    <w:uiPriority w:val="99"/>
    <w:qFormat/>
    <w:rsid w:val="0054714D"/>
    <w:pPr>
      <w:ind w:left="720"/>
      <w:contextualSpacing/>
    </w:pPr>
  </w:style>
  <w:style w:type="paragraph" w:styleId="a6">
    <w:name w:val="Normal (Web)"/>
    <w:basedOn w:val="a"/>
    <w:uiPriority w:val="99"/>
    <w:semiHidden/>
    <w:rsid w:val="00855CEE"/>
    <w:pPr>
      <w:spacing w:before="100" w:beforeAutospacing="1" w:after="100" w:afterAutospacing="1"/>
    </w:pPr>
  </w:style>
  <w:style w:type="paragraph" w:customStyle="1" w:styleId="rvps9">
    <w:name w:val="rvps9"/>
    <w:basedOn w:val="a"/>
    <w:uiPriority w:val="99"/>
    <w:rsid w:val="00855CEE"/>
    <w:pPr>
      <w:spacing w:before="100" w:beforeAutospacing="1" w:after="100" w:afterAutospacing="1"/>
    </w:pPr>
  </w:style>
  <w:style w:type="character" w:customStyle="1" w:styleId="rvts15">
    <w:name w:val="rvts15"/>
    <w:uiPriority w:val="99"/>
    <w:rsid w:val="00855CEE"/>
  </w:style>
  <w:style w:type="character" w:customStyle="1" w:styleId="rvts24">
    <w:name w:val="rvts24"/>
    <w:uiPriority w:val="99"/>
    <w:rsid w:val="00855CEE"/>
  </w:style>
  <w:style w:type="paragraph" w:customStyle="1" w:styleId="Default">
    <w:name w:val="Default"/>
    <w:uiPriority w:val="99"/>
    <w:rsid w:val="005348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a7">
    <w:name w:val="Strong"/>
    <w:uiPriority w:val="99"/>
    <w:qFormat/>
    <w:rsid w:val="00534871"/>
    <w:rPr>
      <w:rFonts w:cs="Times New Roman"/>
      <w:b/>
    </w:rPr>
  </w:style>
  <w:style w:type="paragraph" w:customStyle="1" w:styleId="book-paragraph">
    <w:name w:val="book-paragraph"/>
    <w:basedOn w:val="a"/>
    <w:uiPriority w:val="99"/>
    <w:rsid w:val="00534871"/>
    <w:pPr>
      <w:spacing w:before="100" w:beforeAutospacing="1" w:after="100" w:afterAutospacing="1"/>
    </w:pPr>
  </w:style>
  <w:style w:type="character" w:customStyle="1" w:styleId="hgkelc">
    <w:name w:val="hgkelc"/>
    <w:uiPriority w:val="99"/>
    <w:rsid w:val="00534871"/>
  </w:style>
  <w:style w:type="character" w:customStyle="1" w:styleId="rvts56">
    <w:name w:val="rvts56"/>
    <w:uiPriority w:val="99"/>
    <w:rsid w:val="00534871"/>
  </w:style>
  <w:style w:type="character" w:customStyle="1" w:styleId="rvts17">
    <w:name w:val="rvts17"/>
    <w:uiPriority w:val="99"/>
    <w:rsid w:val="005348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5115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5215</Words>
  <Characters>29730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 de</dc:creator>
  <cp:lastModifiedBy>Эштыков Степан Сергеевич</cp:lastModifiedBy>
  <cp:revision>2</cp:revision>
  <dcterms:created xsi:type="dcterms:W3CDTF">2024-05-13T09:08:00Z</dcterms:created>
  <dcterms:modified xsi:type="dcterms:W3CDTF">2024-05-13T09:08:00Z</dcterms:modified>
</cp:coreProperties>
</file>